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19B92" w14:textId="77777777" w:rsidR="008978A2" w:rsidRPr="004B252B" w:rsidRDefault="004B252B" w:rsidP="004B252B">
      <w:pPr>
        <w:pStyle w:val="ConsPlusTitle"/>
        <w:tabs>
          <w:tab w:val="left" w:pos="426"/>
        </w:tabs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252B">
        <w:rPr>
          <w:rFonts w:ascii="Times New Roman" w:hAnsi="Times New Roman" w:cs="Times New Roman"/>
          <w:bCs/>
          <w:sz w:val="28"/>
          <w:szCs w:val="28"/>
        </w:rPr>
        <w:t>ИЗВЕЩЕНИЕ</w:t>
      </w:r>
    </w:p>
    <w:p w14:paraId="28A1663D" w14:textId="77777777" w:rsidR="00513D31" w:rsidRDefault="004B252B" w:rsidP="004B252B">
      <w:pPr>
        <w:pStyle w:val="ConsPlusTitle"/>
        <w:tabs>
          <w:tab w:val="left" w:pos="426"/>
        </w:tabs>
        <w:ind w:firstLine="709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B252B">
        <w:rPr>
          <w:rFonts w:ascii="Times New Roman" w:hAnsi="Times New Roman" w:cs="Times New Roman"/>
          <w:b w:val="0"/>
          <w:bCs/>
          <w:sz w:val="28"/>
          <w:szCs w:val="28"/>
        </w:rPr>
        <w:t xml:space="preserve">о проведении отбора лучшего масштабного инвестиционного проекта, предлагаемого к реализации на земельном </w:t>
      </w:r>
      <w:r w:rsidRPr="00513D31">
        <w:rPr>
          <w:rFonts w:ascii="Times New Roman" w:hAnsi="Times New Roman" w:cs="Times New Roman"/>
          <w:b w:val="0"/>
          <w:bCs/>
          <w:sz w:val="28"/>
          <w:szCs w:val="28"/>
        </w:rPr>
        <w:t xml:space="preserve">участке </w:t>
      </w:r>
      <w:r w:rsidR="00513D31" w:rsidRPr="00513D31">
        <w:rPr>
          <w:rFonts w:ascii="Times New Roman" w:hAnsi="Times New Roman" w:cs="Times New Roman"/>
          <w:b w:val="0"/>
          <w:bCs/>
          <w:sz w:val="28"/>
          <w:szCs w:val="28"/>
        </w:rPr>
        <w:t>по адресу: Курская область, город Курск, переулок Промышленный 1-й</w:t>
      </w:r>
      <w:r w:rsidRPr="00513D31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Pr="004B252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55EA0FDF" w14:textId="688245B8" w:rsidR="004B252B" w:rsidRPr="004B252B" w:rsidRDefault="004B252B" w:rsidP="004B252B">
      <w:pPr>
        <w:pStyle w:val="ConsPlusTitle"/>
        <w:tabs>
          <w:tab w:val="left" w:pos="426"/>
        </w:tabs>
        <w:ind w:firstLine="709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B252B">
        <w:rPr>
          <w:rFonts w:ascii="Times New Roman" w:hAnsi="Times New Roman" w:cs="Times New Roman"/>
          <w:b w:val="0"/>
          <w:bCs/>
          <w:sz w:val="28"/>
          <w:szCs w:val="28"/>
        </w:rPr>
        <w:t xml:space="preserve">кадастровый номер </w:t>
      </w:r>
      <w:r w:rsidR="00997891">
        <w:rPr>
          <w:rFonts w:ascii="Times New Roman" w:hAnsi="Times New Roman" w:cs="Times New Roman"/>
          <w:b w:val="0"/>
          <w:bCs/>
          <w:sz w:val="28"/>
          <w:szCs w:val="28"/>
        </w:rPr>
        <w:t>46:</w:t>
      </w:r>
      <w:r w:rsidR="00513D31">
        <w:rPr>
          <w:rFonts w:ascii="Times New Roman" w:hAnsi="Times New Roman" w:cs="Times New Roman"/>
          <w:b w:val="0"/>
          <w:bCs/>
          <w:sz w:val="28"/>
          <w:szCs w:val="28"/>
        </w:rPr>
        <w:t>29</w:t>
      </w:r>
      <w:r w:rsidR="00997891">
        <w:rPr>
          <w:rFonts w:ascii="Times New Roman" w:hAnsi="Times New Roman" w:cs="Times New Roman"/>
          <w:b w:val="0"/>
          <w:bCs/>
          <w:sz w:val="28"/>
          <w:szCs w:val="28"/>
        </w:rPr>
        <w:t>:</w:t>
      </w:r>
      <w:r w:rsidR="00513D31">
        <w:rPr>
          <w:rFonts w:ascii="Times New Roman" w:hAnsi="Times New Roman" w:cs="Times New Roman"/>
          <w:b w:val="0"/>
          <w:bCs/>
          <w:sz w:val="28"/>
          <w:szCs w:val="28"/>
        </w:rPr>
        <w:t>103115</w:t>
      </w:r>
      <w:r w:rsidR="00997891">
        <w:rPr>
          <w:rFonts w:ascii="Times New Roman" w:hAnsi="Times New Roman" w:cs="Times New Roman"/>
          <w:b w:val="0"/>
          <w:bCs/>
          <w:sz w:val="28"/>
          <w:szCs w:val="28"/>
        </w:rPr>
        <w:t>:</w:t>
      </w:r>
      <w:r w:rsidR="00513D31">
        <w:rPr>
          <w:rFonts w:ascii="Times New Roman" w:hAnsi="Times New Roman" w:cs="Times New Roman"/>
          <w:b w:val="0"/>
          <w:bCs/>
          <w:sz w:val="28"/>
          <w:szCs w:val="28"/>
        </w:rPr>
        <w:t>303</w:t>
      </w:r>
    </w:p>
    <w:p w14:paraId="0F6FC411" w14:textId="77777777" w:rsidR="004B252B" w:rsidRDefault="004B252B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42"/>
        <w:gridCol w:w="3716"/>
        <w:gridCol w:w="1283"/>
        <w:gridCol w:w="4831"/>
      </w:tblGrid>
      <w:tr w:rsidR="004B252B" w:rsidRPr="008978A2" w14:paraId="13C34538" w14:textId="77777777" w:rsidTr="00023084">
        <w:tc>
          <w:tcPr>
            <w:tcW w:w="10172" w:type="dxa"/>
            <w:gridSpan w:val="4"/>
            <w:shd w:val="clear" w:color="auto" w:fill="EEECE1" w:themeFill="background2"/>
          </w:tcPr>
          <w:p w14:paraId="4DC182C9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Theme="minorEastAsia" w:hAnsiTheme="minorEastAsia" w:cstheme="minorEastAsia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аименование, место нахождения, почтовый адрес, адрес электронной почты и номер контактного телефона Министерства строительства Курской области, осуществляющего прием заявлений об участии в отборе</w:t>
            </w:r>
            <w:r w:rsidRPr="008978A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4B252B" w:rsidRPr="008978A2" w14:paraId="0D9575B7" w14:textId="77777777" w:rsidTr="00942F76">
        <w:tc>
          <w:tcPr>
            <w:tcW w:w="696" w:type="dxa"/>
          </w:tcPr>
          <w:p w14:paraId="454333E9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3270" w:type="dxa"/>
          </w:tcPr>
          <w:p w14:paraId="3E2B3ED2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аименование</w:t>
            </w:r>
          </w:p>
        </w:tc>
        <w:tc>
          <w:tcPr>
            <w:tcW w:w="6206" w:type="dxa"/>
            <w:gridSpan w:val="2"/>
          </w:tcPr>
          <w:p w14:paraId="1C15DB94" w14:textId="0FC5C1E4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Министерство </w:t>
            </w:r>
            <w:r w:rsidR="00580FF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восстановления, развития приграничья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строительства Курской области</w:t>
            </w:r>
          </w:p>
        </w:tc>
      </w:tr>
      <w:tr w:rsidR="00EB40F8" w:rsidRPr="008978A2" w14:paraId="139241A8" w14:textId="77777777" w:rsidTr="00942F76">
        <w:tc>
          <w:tcPr>
            <w:tcW w:w="696" w:type="dxa"/>
          </w:tcPr>
          <w:p w14:paraId="39D1A2C1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3270" w:type="dxa"/>
          </w:tcPr>
          <w:p w14:paraId="3A5DA593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есто нахождения</w:t>
            </w:r>
          </w:p>
        </w:tc>
        <w:tc>
          <w:tcPr>
            <w:tcW w:w="6206" w:type="dxa"/>
            <w:gridSpan w:val="2"/>
          </w:tcPr>
          <w:p w14:paraId="35A5BB9D" w14:textId="77777777"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г. Курск, ул. Марата, д. 9</w:t>
            </w:r>
          </w:p>
          <w:p w14:paraId="5C6F7A92" w14:textId="77777777"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Время работы: </w:t>
            </w:r>
          </w:p>
          <w:p w14:paraId="3BBE2994" w14:textId="77777777"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Понедельник-пятница: с 9-00 до 18-00, </w:t>
            </w:r>
          </w:p>
          <w:p w14:paraId="094DD3E2" w14:textId="77777777"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перерыв с 13-00 до 14-00, </w:t>
            </w:r>
          </w:p>
          <w:p w14:paraId="09C632A9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выходные дни: суббота, воскресенье</w:t>
            </w:r>
          </w:p>
        </w:tc>
      </w:tr>
      <w:tr w:rsidR="00EB40F8" w:rsidRPr="008978A2" w14:paraId="2C77405C" w14:textId="77777777" w:rsidTr="00942F76">
        <w:tc>
          <w:tcPr>
            <w:tcW w:w="696" w:type="dxa"/>
          </w:tcPr>
          <w:p w14:paraId="6CED8FB6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3270" w:type="dxa"/>
          </w:tcPr>
          <w:p w14:paraId="70AF3678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очтовый адрес</w:t>
            </w:r>
          </w:p>
        </w:tc>
        <w:tc>
          <w:tcPr>
            <w:tcW w:w="6206" w:type="dxa"/>
            <w:gridSpan w:val="2"/>
          </w:tcPr>
          <w:p w14:paraId="0CC99574" w14:textId="77777777" w:rsidR="004B252B" w:rsidRPr="00942D47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305000, г. Курск, ул. Марата, д. 9</w:t>
            </w:r>
          </w:p>
        </w:tc>
      </w:tr>
      <w:tr w:rsidR="00EB40F8" w:rsidRPr="008978A2" w14:paraId="3511B588" w14:textId="77777777" w:rsidTr="00942F76">
        <w:tc>
          <w:tcPr>
            <w:tcW w:w="696" w:type="dxa"/>
          </w:tcPr>
          <w:p w14:paraId="75ECCC41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3270" w:type="dxa"/>
          </w:tcPr>
          <w:p w14:paraId="1864DAB8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дрес электронной почты</w:t>
            </w:r>
          </w:p>
        </w:tc>
        <w:tc>
          <w:tcPr>
            <w:tcW w:w="6206" w:type="dxa"/>
            <w:gridSpan w:val="2"/>
          </w:tcPr>
          <w:p w14:paraId="7027771E" w14:textId="6C01CDD7" w:rsidR="004B252B" w:rsidRPr="00942D47" w:rsidRDefault="00190B1E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hyperlink r:id="rId6" w:history="1">
              <w:r w:rsidR="00C03CFD" w:rsidRPr="00917A01">
                <w:rPr>
                  <w:rStyle w:val="a7"/>
                  <w:rFonts w:ascii="Times New Roman" w:hAnsi="Times New Roman" w:cs="Times New Roman"/>
                  <w:b w:val="0"/>
                  <w:sz w:val="26"/>
                  <w:szCs w:val="26"/>
                  <w:lang w:val="en-US"/>
                </w:rPr>
                <w:t>kurskgilstroy@mail.ru</w:t>
              </w:r>
            </w:hyperlink>
            <w:r w:rsidR="00C03CFD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 xml:space="preserve"> </w:t>
            </w:r>
            <w:r w:rsidR="004B252B" w:rsidRPr="00942D4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</w:tc>
      </w:tr>
      <w:tr w:rsidR="00EB40F8" w:rsidRPr="008978A2" w14:paraId="483302D2" w14:textId="77777777" w:rsidTr="00942F76">
        <w:tc>
          <w:tcPr>
            <w:tcW w:w="696" w:type="dxa"/>
          </w:tcPr>
          <w:p w14:paraId="036DF129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3270" w:type="dxa"/>
          </w:tcPr>
          <w:p w14:paraId="2BC961B3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омер контактного телефона</w:t>
            </w:r>
          </w:p>
        </w:tc>
        <w:tc>
          <w:tcPr>
            <w:tcW w:w="6206" w:type="dxa"/>
            <w:gridSpan w:val="2"/>
          </w:tcPr>
          <w:p w14:paraId="67B5E585" w14:textId="7B4653EE" w:rsidR="004B252B" w:rsidRPr="00C03CFD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en-US"/>
              </w:rPr>
            </w:pPr>
            <w:r w:rsidRPr="00942D4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8 (4712) </w:t>
            </w:r>
            <w:r w:rsidR="00C03CFD"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en-US"/>
              </w:rPr>
              <w:t xml:space="preserve">446-224 </w:t>
            </w:r>
            <w:r w:rsidR="00C03CFD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доб.</w:t>
            </w:r>
            <w:r w:rsidR="00C03CFD"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en-US"/>
              </w:rPr>
              <w:t xml:space="preserve"> 106</w:t>
            </w:r>
          </w:p>
        </w:tc>
      </w:tr>
      <w:tr w:rsidR="004B252B" w:rsidRPr="008978A2" w14:paraId="6620112C" w14:textId="77777777" w:rsidTr="00023084">
        <w:tc>
          <w:tcPr>
            <w:tcW w:w="10172" w:type="dxa"/>
            <w:gridSpan w:val="4"/>
            <w:shd w:val="clear" w:color="auto" w:fill="EEECE1" w:themeFill="background2"/>
          </w:tcPr>
          <w:p w14:paraId="68001485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 М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есто расположения, кадастровый номер, площадь, вид разрешенного использования, категория земель земельного участка, на котором планируется реализовывать масштабный инвестиционный проект и установленные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в отношении земельного участка градостроительные параметры</w:t>
            </w:r>
          </w:p>
        </w:tc>
      </w:tr>
      <w:tr w:rsidR="004B252B" w:rsidRPr="008978A2" w14:paraId="7A7AB113" w14:textId="77777777" w:rsidTr="00942F76">
        <w:tc>
          <w:tcPr>
            <w:tcW w:w="696" w:type="dxa"/>
          </w:tcPr>
          <w:p w14:paraId="773FC389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3270" w:type="dxa"/>
          </w:tcPr>
          <w:p w14:paraId="643D56F4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есто расположения</w:t>
            </w:r>
          </w:p>
        </w:tc>
        <w:tc>
          <w:tcPr>
            <w:tcW w:w="6206" w:type="dxa"/>
            <w:gridSpan w:val="2"/>
          </w:tcPr>
          <w:p w14:paraId="203DB5F8" w14:textId="3031412A" w:rsidR="004B252B" w:rsidRPr="00997891" w:rsidRDefault="00513D31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513D3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Курская область, город Курск, переулок Промышленный 1-й</w:t>
            </w:r>
          </w:p>
        </w:tc>
      </w:tr>
      <w:tr w:rsidR="00EB40F8" w:rsidRPr="008978A2" w14:paraId="12F2B7EE" w14:textId="77777777" w:rsidTr="00942F76">
        <w:tc>
          <w:tcPr>
            <w:tcW w:w="696" w:type="dxa"/>
          </w:tcPr>
          <w:p w14:paraId="4FE818C4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3270" w:type="dxa"/>
          </w:tcPr>
          <w:p w14:paraId="160B0294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адастровый номер</w:t>
            </w:r>
          </w:p>
        </w:tc>
        <w:tc>
          <w:tcPr>
            <w:tcW w:w="6206" w:type="dxa"/>
            <w:gridSpan w:val="2"/>
          </w:tcPr>
          <w:p w14:paraId="3F6EA668" w14:textId="6D1F993B" w:rsidR="004B252B" w:rsidRPr="008978A2" w:rsidRDefault="00513D31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46:29:103115:303</w:t>
            </w:r>
          </w:p>
        </w:tc>
      </w:tr>
      <w:tr w:rsidR="00EB40F8" w:rsidRPr="008978A2" w14:paraId="366C2677" w14:textId="77777777" w:rsidTr="00942F76">
        <w:tc>
          <w:tcPr>
            <w:tcW w:w="696" w:type="dxa"/>
          </w:tcPr>
          <w:p w14:paraId="0486D844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3270" w:type="dxa"/>
          </w:tcPr>
          <w:p w14:paraId="44236206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</w:tc>
        <w:tc>
          <w:tcPr>
            <w:tcW w:w="6206" w:type="dxa"/>
            <w:gridSpan w:val="2"/>
          </w:tcPr>
          <w:p w14:paraId="1C74584C" w14:textId="073FE7C3" w:rsidR="004B252B" w:rsidRPr="008978A2" w:rsidRDefault="00513D31" w:rsidP="00942F7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20 833</w:t>
            </w:r>
            <w:r w:rsidR="00EB40F8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="00EB40F8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кв</w:t>
            </w:r>
            <w:proofErr w:type="gramStart"/>
            <w:r w:rsidR="00EB40F8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.м</w:t>
            </w:r>
            <w:proofErr w:type="spellEnd"/>
            <w:proofErr w:type="gramEnd"/>
          </w:p>
        </w:tc>
      </w:tr>
      <w:tr w:rsidR="00EB40F8" w:rsidRPr="008978A2" w14:paraId="3F7D1BCA" w14:textId="77777777" w:rsidTr="00942F76">
        <w:tc>
          <w:tcPr>
            <w:tcW w:w="696" w:type="dxa"/>
          </w:tcPr>
          <w:p w14:paraId="6E0C6850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3270" w:type="dxa"/>
          </w:tcPr>
          <w:p w14:paraId="6D0AB108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ид разрешенного использования</w:t>
            </w:r>
          </w:p>
        </w:tc>
        <w:tc>
          <w:tcPr>
            <w:tcW w:w="6206" w:type="dxa"/>
            <w:gridSpan w:val="2"/>
          </w:tcPr>
          <w:p w14:paraId="3C9DBBAC" w14:textId="0BB2F449" w:rsidR="00513D31" w:rsidRPr="00513D31" w:rsidRDefault="00513D31" w:rsidP="00513D3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b w:val="0"/>
                <w:bCs/>
                <w:sz w:val="26"/>
                <w:szCs w:val="26"/>
                <w:lang w:eastAsia="en-US"/>
              </w:rPr>
            </w:pPr>
            <w:r w:rsidRPr="00513D31">
              <w:rPr>
                <w:rFonts w:ascii="Times New Roman" w:eastAsiaTheme="minorHAnsi" w:hAnsi="Times New Roman" w:cs="Times New Roman"/>
                <w:b w:val="0"/>
                <w:bCs/>
                <w:sz w:val="26"/>
                <w:szCs w:val="26"/>
                <w:lang w:eastAsia="en-US"/>
              </w:rPr>
              <w:t>Основные виды разрешенного использования</w:t>
            </w:r>
            <w:r w:rsidR="00B83182">
              <w:rPr>
                <w:rFonts w:ascii="Times New Roman" w:eastAsiaTheme="minorHAnsi" w:hAnsi="Times New Roman" w:cs="Times New Roman"/>
                <w:b w:val="0"/>
                <w:bCs/>
                <w:sz w:val="26"/>
                <w:szCs w:val="26"/>
                <w:lang w:eastAsia="en-US"/>
              </w:rPr>
              <w:t>:</w:t>
            </w:r>
          </w:p>
          <w:p w14:paraId="15BAC5D7" w14:textId="7F0C089A" w:rsidR="00997891" w:rsidRPr="00513D31" w:rsidRDefault="00513D31" w:rsidP="00513D3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b w:val="0"/>
                <w:bCs/>
                <w:sz w:val="26"/>
                <w:szCs w:val="26"/>
                <w:lang w:eastAsia="en-US"/>
              </w:rPr>
            </w:pPr>
            <w:r w:rsidRPr="00513D31">
              <w:rPr>
                <w:rFonts w:ascii="Times New Roman" w:eastAsiaTheme="minorHAnsi" w:hAnsi="Times New Roman" w:cs="Times New Roman"/>
                <w:b w:val="0"/>
                <w:bCs/>
                <w:sz w:val="26"/>
                <w:szCs w:val="26"/>
                <w:lang w:eastAsia="en-US"/>
              </w:rPr>
              <w:t>многоэтажная жилая застройка (высотная застройка)</w:t>
            </w:r>
          </w:p>
          <w:p w14:paraId="1732065A" w14:textId="4D02E5EE" w:rsidR="00513D31" w:rsidRPr="00513D31" w:rsidRDefault="00B83182" w:rsidP="00513D3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b w:val="0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/>
                <w:sz w:val="26"/>
                <w:szCs w:val="26"/>
                <w:lang w:eastAsia="en-US"/>
              </w:rPr>
              <w:t>м</w:t>
            </w:r>
            <w:r w:rsidR="00513D31" w:rsidRPr="00513D31">
              <w:rPr>
                <w:rFonts w:ascii="Times New Roman" w:eastAsiaTheme="minorHAnsi" w:hAnsi="Times New Roman" w:cs="Times New Roman"/>
                <w:b w:val="0"/>
                <w:bCs/>
                <w:sz w:val="26"/>
                <w:szCs w:val="26"/>
                <w:lang w:eastAsia="en-US"/>
              </w:rPr>
              <w:t>алоэтажная многоквартирная жилая застройка</w:t>
            </w:r>
          </w:p>
          <w:p w14:paraId="19ED4BAE" w14:textId="1147FCB5" w:rsidR="00513D31" w:rsidRPr="00B83182" w:rsidRDefault="00B83182" w:rsidP="00513D3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b w:val="0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/>
                <w:sz w:val="26"/>
                <w:szCs w:val="26"/>
                <w:lang w:eastAsia="en-US"/>
              </w:rPr>
              <w:t>с</w:t>
            </w:r>
            <w:r w:rsidR="00513D31" w:rsidRPr="00513D31">
              <w:rPr>
                <w:rFonts w:ascii="Times New Roman" w:eastAsiaTheme="minorHAnsi" w:hAnsi="Times New Roman" w:cs="Times New Roman"/>
                <w:b w:val="0"/>
                <w:bCs/>
                <w:sz w:val="26"/>
                <w:szCs w:val="26"/>
                <w:lang w:eastAsia="en-US"/>
              </w:rPr>
              <w:t>реднеэтажная жилая застройка</w:t>
            </w:r>
          </w:p>
        </w:tc>
      </w:tr>
      <w:tr w:rsidR="00EB40F8" w:rsidRPr="008978A2" w14:paraId="7407F13C" w14:textId="77777777" w:rsidTr="00942F76">
        <w:tc>
          <w:tcPr>
            <w:tcW w:w="696" w:type="dxa"/>
          </w:tcPr>
          <w:p w14:paraId="3D9FFC75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3270" w:type="dxa"/>
          </w:tcPr>
          <w:p w14:paraId="3DA4F9CF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атегория земель </w:t>
            </w:r>
          </w:p>
        </w:tc>
        <w:tc>
          <w:tcPr>
            <w:tcW w:w="6206" w:type="dxa"/>
            <w:gridSpan w:val="2"/>
          </w:tcPr>
          <w:p w14:paraId="7D1043DA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населенных пунктов</w:t>
            </w:r>
          </w:p>
        </w:tc>
      </w:tr>
      <w:tr w:rsidR="00EB40F8" w:rsidRPr="008978A2" w14:paraId="74BA82C9" w14:textId="77777777" w:rsidTr="00942F76">
        <w:tc>
          <w:tcPr>
            <w:tcW w:w="696" w:type="dxa"/>
          </w:tcPr>
          <w:p w14:paraId="6FBE927D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6</w:t>
            </w:r>
          </w:p>
        </w:tc>
        <w:tc>
          <w:tcPr>
            <w:tcW w:w="3270" w:type="dxa"/>
          </w:tcPr>
          <w:p w14:paraId="7D06C3D0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становленные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в отношении земельного участка градостроительные параметры</w:t>
            </w:r>
          </w:p>
        </w:tc>
        <w:tc>
          <w:tcPr>
            <w:tcW w:w="6206" w:type="dxa"/>
            <w:gridSpan w:val="2"/>
          </w:tcPr>
          <w:p w14:paraId="168CFD7D" w14:textId="78D403A4" w:rsidR="00513D31" w:rsidRPr="00B83182" w:rsidRDefault="004B252B" w:rsidP="00513D31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Функциональная зона: </w:t>
            </w:r>
            <w:r w:rsidR="00513D31"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Территориальная зона КР-4. Зона комплексного развития территории</w:t>
            </w:r>
            <w:r w:rsidR="00B83182"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  <w:p w14:paraId="0DC2E3C5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  <w:p w14:paraId="08A8B8E3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малоэтажная многоквартирная жилая застройка: максимальный процент застройки в границах земельного участка - 35%, максимальное количество этажей - 4 этажа, максимальная высота зданий - высота от уровня земли до верха плоской кровли - не более 16 м, до конька скатной кровли - не более 19 м;</w:t>
            </w:r>
          </w:p>
          <w:p w14:paraId="4BC99868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среднеэтажная жилая застройка: максимальный процент застройки в границах земельного участка - </w:t>
            </w: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lastRenderedPageBreak/>
              <w:t>25%, максимальное количество этажей - 8 этажей, максимальная высота зданий для жилых домов от уровня земли до верха плоской кровли - не более 35 м, до конька скатной кровли - не более 39.5 м;</w:t>
            </w:r>
          </w:p>
          <w:p w14:paraId="0FE8B39D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многоэтажная жилая застройка (высотная застройка): максимальный процент застройки в границах земельного участка - 40%, максимальное количество этажей надземной части зданий, строений, сооружений на территории земельных участков - не устанавливается, максимальная высота здания для жилых домов от уровня земли до верха кровли - не более 75 м.</w:t>
            </w:r>
          </w:p>
          <w:p w14:paraId="78FF9937" w14:textId="16F8B1B9" w:rsidR="004B252B" w:rsidRPr="00B83182" w:rsidRDefault="00B83182" w:rsidP="0099789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B83182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Вид использования:</w:t>
            </w:r>
          </w:p>
          <w:p w14:paraId="2DE7C810" w14:textId="554E1FE1" w:rsidR="00B83182" w:rsidRPr="00B83182" w:rsidRDefault="00B83182" w:rsidP="0099789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B83182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23 квадратных метра на 100 кв. метров общей площади квартир в объекте капитального строительства на участке.</w:t>
            </w:r>
          </w:p>
          <w:p w14:paraId="7CC1E7EC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Минимальное количество машино-мест для хранения индивидуального автотранспорта на территории земельного участка при проектировании жилой застройки следует определять исходя из нормы 1 машино-место на 93 кв. м общей площади квартир.</w:t>
            </w:r>
          </w:p>
          <w:p w14:paraId="35EB40B2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bookmarkStart w:id="0" w:name="sub_1201222"/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В границах территорий, предназначенных для комплексного развития жилой застройки, а также в случае утверждения документации по планировке территории, подготовленной без принятия решения о комплексном развитии территории, следует предусматривать стоянки для хранения легковых автомобилей населения в границах земельных участков многоквартирных жилых домов, а также в границах квартала, микрорайона или жилого района, в том числе подземные, встроенные или встроенно-пристроенные к жилым домам. Для встроенных, пристроенных, встроенно-пристроенных нежилых помещений общественного назначения многоквартирных жилых домов места для хранения легковых автомобилей должны быть предусмотрены в границах земельного участка многоквартирного жилого дома из расчета не менее 1 машино-место на 30 кв. м, общей площади таких помещений.</w:t>
            </w:r>
          </w:p>
          <w:bookmarkEnd w:id="0"/>
          <w:p w14:paraId="1D1DBF2A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В границах территорий, предназначенных для комплексного развития жилой застройки, а также в случае утверждения документации по планировке территории, подготовленной без принятия решения о комплексном развитии территории, применяются указанные в </w:t>
            </w:r>
            <w:hyperlink w:anchor="sub_1201222" w:history="1">
              <w:r w:rsidRPr="00B83182">
                <w:rPr>
                  <w:rFonts w:ascii="Times New Roman" w:eastAsiaTheme="minorEastAsia" w:hAnsi="Times New Roman"/>
                  <w:bCs/>
                  <w:sz w:val="26"/>
                  <w:szCs w:val="26"/>
                  <w:lang w:eastAsia="ru-RU"/>
                </w:rPr>
                <w:t>абзаце втором</w:t>
              </w:r>
            </w:hyperlink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настоящего подпункта расчетные показатели минимально допустимого количества машино-мест в границах земельного </w:t>
            </w: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lastRenderedPageBreak/>
              <w:t>участка многоквартирного дома, при этом количество машино-мест для хранения легковых автомобилей населения, в том числе гостевых парковок, в границах земельного участка должно составлять не менее 40% от расчетного количества. В указанных случаях при проектировании жилой застройки следует предусматривать стоянки для хранения легковых автомобилей населения в границах земельных участков многоквартирных жилых домов, а также в границах квартала, микрорайона или жилого района, на который разрабатывается документация по планировке территории при пешеходной доступности в границах таких квартала, микрорайона или жилого района не более 800 м, в районах реконструкции - не более 1000 м, входящие в границы документации по планировке территории.</w:t>
            </w:r>
          </w:p>
          <w:p w14:paraId="193B6136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Стоянки для хранения легковых автомобилей и других </w:t>
            </w:r>
            <w:proofErr w:type="spellStart"/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мототранспортных</w:t>
            </w:r>
            <w:proofErr w:type="spellEnd"/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средств, принадлежащих инвалидам, следует предусматривать в радиусе пешеходной доступности не более 50 м от входов в жилые дома. Число мест устанавливается по заданию на проектирование, но не менее одного машино-места в границах земельного участка многоквартирного жилого дома, при пешеходной доступности в границах таких квартала, микрорайона или жилого района не более 800 м, в районах реконструкции - не более 1000 м.</w:t>
            </w:r>
          </w:p>
          <w:p w14:paraId="160D1BE0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Количество машино-мест для хранения легковых автомобилей населения, в том числе гостевых парковок, в границах земельного участка должно составлять не менее 40% от расчетного количества.</w:t>
            </w:r>
          </w:p>
          <w:p w14:paraId="0FF33040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Стоянки для хранения легковых автомобилей населения и других </w:t>
            </w:r>
            <w:proofErr w:type="spellStart"/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мототранспортных</w:t>
            </w:r>
            <w:proofErr w:type="spellEnd"/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средств, принадлежащих инвалидам, следует предусматривать в радиусе пешеходной доступности не более 50 м от входов в жилые дома. Число мест устанавливается по заданию на проектирование, но не менее одного машино-места в границах земельного участка многоквартирного жилого дома.</w:t>
            </w:r>
          </w:p>
          <w:p w14:paraId="7F8ED2D9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В случаях размещения новой жилой застройки в границах территорий, не предназначенных для комплексного развития, а также в границах территорий, в отношении которых отсутствует утвержденная документация по планировке территории, места для хранения легковых автомобилей населения должны быть </w:t>
            </w: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lastRenderedPageBreak/>
              <w:t>предусмотрены в границах земельного участка многоквартирного жилого дома из расчета не менее 1 машино-место на 93 кв. м общей площади квартир, в том числе подземные, встроенные или встроенно-пристроенные к жилым домам.</w:t>
            </w:r>
          </w:p>
          <w:p w14:paraId="253BD99A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Машино-места для хранения индивидуального автотранспорта, необходимые в соответствии с настоящими Правилами, могут быть организованы в виде:</w:t>
            </w:r>
          </w:p>
          <w:p w14:paraId="0417ABB6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капитальных гаражей-стоянок (наземных и подземных, отдельно стоящих, а также встроенных и пристроенных);</w:t>
            </w:r>
          </w:p>
          <w:p w14:paraId="1B231287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открытых охраняемых и неохраняемых стоянок</w:t>
            </w:r>
          </w:p>
          <w:p w14:paraId="2B8A7B5E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Площади машино-мест для хранения индивидуального автотранспорта определяются из расчета в кв. м/машино-место:</w:t>
            </w:r>
          </w:p>
          <w:p w14:paraId="7AAB9312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для гаражей:</w:t>
            </w:r>
          </w:p>
          <w:p w14:paraId="23361626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- одноэтажных - 30</w:t>
            </w:r>
          </w:p>
          <w:p w14:paraId="6CFC65FA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- двухэтажных - 22</w:t>
            </w:r>
          </w:p>
          <w:p w14:paraId="29E10E2D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- трехэтажных - 14</w:t>
            </w:r>
          </w:p>
          <w:p w14:paraId="39E98C9F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- четырехэтажных - 12</w:t>
            </w:r>
          </w:p>
          <w:p w14:paraId="4FC4730C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- пятиэтажных - 10</w:t>
            </w:r>
          </w:p>
          <w:p w14:paraId="3E7E718B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для наземных стоянок: минимальная площадь - 13,25 кв м (минимально допустимые размеры машино-места - 5,3х2,5 м); максимальная площадь - 22,32 кв м (максимально допустимые размеры машино-места - 6,2х3,6 м);</w:t>
            </w:r>
          </w:p>
          <w:p w14:paraId="13D6C7B4" w14:textId="77777777" w:rsidR="00B83182" w:rsidRPr="00B83182" w:rsidRDefault="00B83182" w:rsidP="00B83182">
            <w:pP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bookmarkStart w:id="1" w:name="sub_121243357"/>
            <w:r w:rsidRPr="00B83182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Максимальная площадь земельного участка для размещения индивидуального гаража - 45 кв. м, минимальная площадь для размещения индивидуального гаража - 15 кв. м.</w:t>
            </w:r>
          </w:p>
          <w:bookmarkEnd w:id="1"/>
          <w:p w14:paraId="2D56FD3B" w14:textId="77777777" w:rsidR="00B83182" w:rsidRDefault="00B83182" w:rsidP="0099789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14:paraId="2598B821" w14:textId="2600A30F" w:rsidR="00B83182" w:rsidRPr="00B83182" w:rsidRDefault="0026537C" w:rsidP="00B83182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Остальные требования и ограничения установлены </w:t>
            </w:r>
            <w:r w:rsidR="00B83182" w:rsidRPr="00B83182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Правил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ами</w:t>
            </w:r>
            <w:r w:rsidR="00B83182" w:rsidRPr="00B83182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землепользования и застройки муниципального образования «Город Курск», утвержденных решением Курского городского Собрания от 23 октября 2007 года № 388-3-РС </w:t>
            </w:r>
          </w:p>
          <w:p w14:paraId="00A5D3C9" w14:textId="71B06980" w:rsidR="0026537C" w:rsidRPr="00B83182" w:rsidRDefault="00B83182" w:rsidP="00B83182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B83182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(в ред. от 16.12.2025 г. № 173-7-РС)</w:t>
            </w:r>
            <w:r w:rsidR="0026537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, а также ограничения и обременения по данному земельному участку указаны в выписке из единого государственного реестра объектов недвижимости (прилагается).</w:t>
            </w:r>
          </w:p>
        </w:tc>
      </w:tr>
      <w:tr w:rsidR="004B252B" w:rsidRPr="008978A2" w14:paraId="32CD0A92" w14:textId="77777777" w:rsidTr="00023084">
        <w:tc>
          <w:tcPr>
            <w:tcW w:w="10172" w:type="dxa"/>
            <w:gridSpan w:val="4"/>
            <w:shd w:val="clear" w:color="auto" w:fill="EEECE1" w:themeFill="background2"/>
            <w:vAlign w:val="center"/>
          </w:tcPr>
          <w:p w14:paraId="32383EC6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ІІІ И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меющиеся сведения о возможности подключения (технологического присоединения) объектов капитального строительства к сетям инженерно-технического обеспечения</w:t>
            </w:r>
          </w:p>
        </w:tc>
      </w:tr>
      <w:tr w:rsidR="004B252B" w:rsidRPr="008978A2" w14:paraId="669CC1C5" w14:textId="77777777" w:rsidTr="00942F76">
        <w:tc>
          <w:tcPr>
            <w:tcW w:w="696" w:type="dxa"/>
          </w:tcPr>
          <w:p w14:paraId="7F1B584E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3270" w:type="dxa"/>
          </w:tcPr>
          <w:p w14:paraId="3FFA5B47" w14:textId="11B663A7" w:rsidR="004B252B" w:rsidRPr="001D083D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84C75">
              <w:rPr>
                <w:rFonts w:ascii="Times New Roman" w:hAnsi="Times New Roman" w:cs="Times New Roman"/>
                <w:bCs/>
                <w:sz w:val="26"/>
                <w:szCs w:val="26"/>
              </w:rPr>
              <w:t>Газоснабжение:</w:t>
            </w:r>
          </w:p>
        </w:tc>
        <w:tc>
          <w:tcPr>
            <w:tcW w:w="6206" w:type="dxa"/>
            <w:gridSpan w:val="2"/>
          </w:tcPr>
          <w:p w14:paraId="028C9780" w14:textId="6C303CEA" w:rsidR="004B252B" w:rsidRPr="00B84C75" w:rsidRDefault="00B84C75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Возможность имеется.</w:t>
            </w:r>
          </w:p>
        </w:tc>
      </w:tr>
      <w:tr w:rsidR="004B252B" w:rsidRPr="008978A2" w14:paraId="60167021" w14:textId="77777777" w:rsidTr="00942F76">
        <w:tc>
          <w:tcPr>
            <w:tcW w:w="696" w:type="dxa"/>
          </w:tcPr>
          <w:p w14:paraId="26C28C38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3270" w:type="dxa"/>
          </w:tcPr>
          <w:p w14:paraId="1B74C1C2" w14:textId="2D5AABB8" w:rsidR="004B252B" w:rsidRPr="00B84C75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84C75">
              <w:rPr>
                <w:rFonts w:ascii="Times New Roman" w:hAnsi="Times New Roman" w:cs="Times New Roman"/>
                <w:bCs/>
                <w:sz w:val="26"/>
                <w:szCs w:val="26"/>
              </w:rPr>
              <w:t>Электроснабжение</w:t>
            </w:r>
            <w:r w:rsidR="001D083D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</w:tc>
        <w:tc>
          <w:tcPr>
            <w:tcW w:w="6206" w:type="dxa"/>
            <w:gridSpan w:val="2"/>
          </w:tcPr>
          <w:p w14:paraId="40AA4B45" w14:textId="0A7A6DA4" w:rsidR="004B252B" w:rsidRPr="00B84C75" w:rsidRDefault="00B84C75" w:rsidP="001D083D">
            <w:pPr>
              <w:pStyle w:val="ConsPlusTitle"/>
              <w:tabs>
                <w:tab w:val="left" w:pos="426"/>
              </w:tabs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Возможность имеется.</w:t>
            </w:r>
          </w:p>
        </w:tc>
      </w:tr>
      <w:tr w:rsidR="004B252B" w:rsidRPr="008978A2" w14:paraId="1D32B782" w14:textId="77777777" w:rsidTr="00942F76">
        <w:tc>
          <w:tcPr>
            <w:tcW w:w="696" w:type="dxa"/>
          </w:tcPr>
          <w:p w14:paraId="57D88890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3270" w:type="dxa"/>
          </w:tcPr>
          <w:p w14:paraId="28FBEFB4" w14:textId="77777777" w:rsidR="004B252B" w:rsidRPr="00844061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44061">
              <w:rPr>
                <w:rFonts w:ascii="Times New Roman" w:hAnsi="Times New Roman" w:cs="Times New Roman"/>
                <w:bCs/>
                <w:sz w:val="26"/>
                <w:szCs w:val="26"/>
              </w:rPr>
              <w:t>Водоснабжение:</w:t>
            </w:r>
          </w:p>
          <w:p w14:paraId="64279BBD" w14:textId="77777777" w:rsidR="004B252B" w:rsidRPr="00844061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206" w:type="dxa"/>
            <w:gridSpan w:val="2"/>
          </w:tcPr>
          <w:p w14:paraId="5E8E8936" w14:textId="08B77EB1" w:rsidR="004B252B" w:rsidRPr="00844061" w:rsidRDefault="0010314B" w:rsidP="00D1048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lastRenderedPageBreak/>
              <w:t xml:space="preserve">Подключение объектов в сети водопровода </w:t>
            </w:r>
            <w:r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lastRenderedPageBreak/>
              <w:t xml:space="preserve">осуществить </w:t>
            </w:r>
            <w:r w:rsidR="00844061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к «</w:t>
            </w:r>
            <w:r w:rsidR="00B83182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Вод</w:t>
            </w:r>
            <w:r w:rsidR="00851F92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о</w:t>
            </w:r>
            <w:r w:rsidR="00B83182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провод</w:t>
            </w:r>
            <w:r w:rsidR="00851F92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от ВНС № 17 до границы земельного</w:t>
            </w:r>
            <w:r w:rsidR="00844061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="00851F92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уча</w:t>
            </w:r>
            <w:r w:rsidR="00844061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ст</w:t>
            </w:r>
            <w:r w:rsidR="00851F92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ка</w:t>
            </w:r>
            <w:r w:rsidR="00844061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»</w:t>
            </w:r>
            <w:r w:rsidR="00851F92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, </w:t>
            </w:r>
            <w:r w:rsidR="00844061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«В</w:t>
            </w:r>
            <w:r w:rsidR="00851F92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одозабор «Парковый». Реконструкция</w:t>
            </w:r>
            <w:r w:rsidR="00844061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»</w:t>
            </w:r>
            <w:r w:rsidR="00851F92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, </w:t>
            </w:r>
            <w:r w:rsidR="00844061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«</w:t>
            </w:r>
            <w:r w:rsidR="00851F92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Вод</w:t>
            </w:r>
            <w:r w:rsidR="00844061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о</w:t>
            </w:r>
            <w:r w:rsidR="00851F92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проводная насосная станция № 17. Реконструкция</w:t>
            </w:r>
            <w:r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.</w:t>
            </w:r>
            <w:r w:rsidR="00844061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».</w:t>
            </w:r>
            <w:r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Точку подключения согласовать дополнительно.</w:t>
            </w:r>
          </w:p>
        </w:tc>
      </w:tr>
      <w:tr w:rsidR="004B252B" w:rsidRPr="008978A2" w14:paraId="516A7403" w14:textId="77777777" w:rsidTr="00942F76">
        <w:tc>
          <w:tcPr>
            <w:tcW w:w="696" w:type="dxa"/>
          </w:tcPr>
          <w:p w14:paraId="3DB6B65E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lastRenderedPageBreak/>
              <w:t>4</w:t>
            </w:r>
          </w:p>
        </w:tc>
        <w:tc>
          <w:tcPr>
            <w:tcW w:w="3270" w:type="dxa"/>
          </w:tcPr>
          <w:p w14:paraId="257EFA35" w14:textId="77777777" w:rsidR="004B252B" w:rsidRPr="00844061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44061">
              <w:rPr>
                <w:rFonts w:ascii="Times New Roman" w:hAnsi="Times New Roman" w:cs="Times New Roman"/>
                <w:bCs/>
                <w:sz w:val="26"/>
                <w:szCs w:val="26"/>
              </w:rPr>
              <w:t>Водоотведение</w:t>
            </w:r>
          </w:p>
          <w:p w14:paraId="135196BA" w14:textId="77777777" w:rsidR="004B252B" w:rsidRPr="00844061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206" w:type="dxa"/>
            <w:gridSpan w:val="2"/>
          </w:tcPr>
          <w:p w14:paraId="3C101E62" w14:textId="5BBEDF65" w:rsidR="004B252B" w:rsidRPr="00844061" w:rsidRDefault="00844061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Подключение объектов осуществить к «Канализационная сеть от границы земельного участка до КНС № 24</w:t>
            </w:r>
            <w:r w:rsidR="0076429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».</w:t>
            </w:r>
          </w:p>
        </w:tc>
      </w:tr>
      <w:tr w:rsidR="004B252B" w:rsidRPr="008978A2" w14:paraId="3E08D247" w14:textId="77777777" w:rsidTr="00942F76">
        <w:tc>
          <w:tcPr>
            <w:tcW w:w="696" w:type="dxa"/>
          </w:tcPr>
          <w:p w14:paraId="7BF16BD5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3270" w:type="dxa"/>
          </w:tcPr>
          <w:p w14:paraId="77C2B4ED" w14:textId="77777777" w:rsidR="004B252B" w:rsidRPr="00844061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44061">
              <w:rPr>
                <w:rFonts w:ascii="Times New Roman" w:hAnsi="Times New Roman" w:cs="Times New Roman"/>
                <w:bCs/>
                <w:sz w:val="26"/>
                <w:szCs w:val="26"/>
              </w:rPr>
              <w:t>Теплоснабжение</w:t>
            </w:r>
          </w:p>
        </w:tc>
        <w:tc>
          <w:tcPr>
            <w:tcW w:w="6206" w:type="dxa"/>
            <w:gridSpan w:val="2"/>
          </w:tcPr>
          <w:p w14:paraId="03A3CD54" w14:textId="470003D6" w:rsidR="004B252B" w:rsidRPr="00844061" w:rsidRDefault="00B83182" w:rsidP="0010314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Источник теплоснабжения </w:t>
            </w:r>
            <w:r w:rsidR="00844061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К</w:t>
            </w:r>
            <w:r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урская ТЭЦ</w:t>
            </w:r>
            <w:r w:rsidR="00844061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-1</w:t>
            </w:r>
            <w:r w:rsidR="0010314B" w:rsidRPr="00844061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</w:p>
        </w:tc>
      </w:tr>
      <w:tr w:rsidR="004B252B" w:rsidRPr="008978A2" w14:paraId="54498DFF" w14:textId="77777777" w:rsidTr="00023084">
        <w:tc>
          <w:tcPr>
            <w:tcW w:w="10172" w:type="dxa"/>
            <w:gridSpan w:val="4"/>
            <w:shd w:val="clear" w:color="auto" w:fill="EEECE1" w:themeFill="background2"/>
            <w:vAlign w:val="center"/>
          </w:tcPr>
          <w:p w14:paraId="7377C18F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ІV. У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становленные критерии отбора лучшего масштабного инвестиционного проекта, а также параметры строительства объектов на земельном участке, включая требования о создании объектов благоустройства</w:t>
            </w:r>
          </w:p>
        </w:tc>
      </w:tr>
      <w:tr w:rsidR="004B252B" w:rsidRPr="008978A2" w14:paraId="1BE177C0" w14:textId="77777777" w:rsidTr="00942F76">
        <w:tc>
          <w:tcPr>
            <w:tcW w:w="696" w:type="dxa"/>
          </w:tcPr>
          <w:p w14:paraId="24D96401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9476" w:type="dxa"/>
            <w:gridSpan w:val="3"/>
          </w:tcPr>
          <w:tbl>
            <w:tblPr>
              <w:tblStyle w:val="a3"/>
              <w:tblW w:w="9501" w:type="dxa"/>
              <w:tblLook w:val="04A0" w:firstRow="1" w:lastRow="0" w:firstColumn="1" w:lastColumn="0" w:noHBand="0" w:noVBand="1"/>
            </w:tblPr>
            <w:tblGrid>
              <w:gridCol w:w="3933"/>
              <w:gridCol w:w="1418"/>
              <w:gridCol w:w="1701"/>
              <w:gridCol w:w="2449"/>
            </w:tblGrid>
            <w:tr w:rsidR="00844061" w:rsidRPr="009D58BF" w14:paraId="67428892" w14:textId="77777777" w:rsidTr="000C413E">
              <w:trPr>
                <w:tblHeader/>
              </w:trPr>
              <w:tc>
                <w:tcPr>
                  <w:tcW w:w="3933" w:type="dxa"/>
                  <w:vAlign w:val="center"/>
                </w:tcPr>
                <w:p w14:paraId="3B5240C0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Критерий</w:t>
                  </w:r>
                </w:p>
              </w:tc>
              <w:tc>
                <w:tcPr>
                  <w:tcW w:w="1418" w:type="dxa"/>
                  <w:vAlign w:val="center"/>
                </w:tcPr>
                <w:p w14:paraId="5D8ACA88" w14:textId="77777777" w:rsidR="00844061" w:rsidRPr="009D58BF" w:rsidRDefault="00844061" w:rsidP="00844061">
                  <w:pPr>
                    <w:pStyle w:val="ConsPlusNormal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Показатель измерения</w:t>
                  </w:r>
                </w:p>
              </w:tc>
              <w:tc>
                <w:tcPr>
                  <w:tcW w:w="1701" w:type="dxa"/>
                  <w:vAlign w:val="center"/>
                </w:tcPr>
                <w:p w14:paraId="3088B9DF" w14:textId="77777777" w:rsidR="00844061" w:rsidRPr="009D58BF" w:rsidRDefault="00844061" w:rsidP="00844061">
                  <w:pPr>
                    <w:pStyle w:val="ConsPlusNormal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Минимальное значение</w:t>
                  </w:r>
                </w:p>
              </w:tc>
              <w:tc>
                <w:tcPr>
                  <w:tcW w:w="2449" w:type="dxa"/>
                  <w:vAlign w:val="center"/>
                </w:tcPr>
                <w:p w14:paraId="084F5A29" w14:textId="77777777" w:rsidR="00844061" w:rsidRPr="009D58BF" w:rsidRDefault="00844061" w:rsidP="00844061">
                  <w:pPr>
                    <w:pStyle w:val="ConsPlusNormal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Максимальное значение</w:t>
                  </w:r>
                </w:p>
              </w:tc>
            </w:tr>
            <w:tr w:rsidR="00844061" w:rsidRPr="009D58BF" w14:paraId="23D5F718" w14:textId="77777777" w:rsidTr="000C413E">
              <w:tc>
                <w:tcPr>
                  <w:tcW w:w="3933" w:type="dxa"/>
                  <w:vAlign w:val="center"/>
                </w:tcPr>
                <w:p w14:paraId="7E7E3349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Объем прав требований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пострадавших участников долевого строительства, который должен быть удовлетворен способами, определенными Законом Курской области от 26 марта 2025 года № 9-ЗКО  «О мерах по защите прав участников долевого строительства многоквартирных домов на территории Курской области»</w:t>
                  </w:r>
                </w:p>
              </w:tc>
              <w:tc>
                <w:tcPr>
                  <w:tcW w:w="1418" w:type="dxa"/>
                  <w:vAlign w:val="center"/>
                </w:tcPr>
                <w:p w14:paraId="4A826716" w14:textId="77777777" w:rsidR="00844061" w:rsidRPr="009D58BF" w:rsidRDefault="00844061" w:rsidP="00844061">
                  <w:pPr>
                    <w:pStyle w:val="ConsPlusNormal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14:paraId="07B9A2AB" w14:textId="0551B23F" w:rsidR="00844061" w:rsidRPr="009D58BF" w:rsidRDefault="0026537C" w:rsidP="00844061">
                  <w:pPr>
                    <w:pStyle w:val="ConsPlusNormal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2 000</w:t>
                  </w:r>
                </w:p>
              </w:tc>
              <w:tc>
                <w:tcPr>
                  <w:tcW w:w="2449" w:type="dxa"/>
                  <w:vAlign w:val="center"/>
                </w:tcPr>
                <w:p w14:paraId="77A22E45" w14:textId="77777777" w:rsidR="00844061" w:rsidRPr="009D58BF" w:rsidRDefault="00844061" w:rsidP="00844061">
                  <w:pPr>
                    <w:pStyle w:val="ConsPlusNormal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844061" w:rsidRPr="009D58BF" w14:paraId="168E64F3" w14:textId="77777777" w:rsidTr="000C413E">
              <w:tc>
                <w:tcPr>
                  <w:tcW w:w="3933" w:type="dxa"/>
                  <w:vAlign w:val="center"/>
                </w:tcPr>
                <w:p w14:paraId="62750818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Срок удовлетворения прав требований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пострадавших участников долевого строительства</w:t>
                  </w:r>
                </w:p>
              </w:tc>
              <w:tc>
                <w:tcPr>
                  <w:tcW w:w="1418" w:type="dxa"/>
                  <w:vAlign w:val="center"/>
                </w:tcPr>
                <w:p w14:paraId="3EC45949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0DA213D3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49" w:type="dxa"/>
                  <w:vAlign w:val="center"/>
                </w:tcPr>
                <w:p w14:paraId="1DDF3203" w14:textId="77777777" w:rsidR="00844061" w:rsidRPr="009D58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до 3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06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.202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844061" w:rsidRPr="009D58BF" w14:paraId="30C287B0" w14:textId="77777777" w:rsidTr="000C413E">
              <w:tc>
                <w:tcPr>
                  <w:tcW w:w="3933" w:type="dxa"/>
                  <w:vAlign w:val="center"/>
                </w:tcPr>
                <w:p w14:paraId="6FC3792B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 начала реализации масштабного инвестиционного проекта</w:t>
                  </w:r>
                </w:p>
              </w:tc>
              <w:tc>
                <w:tcPr>
                  <w:tcW w:w="1418" w:type="dxa"/>
                  <w:vAlign w:val="center"/>
                </w:tcPr>
                <w:p w14:paraId="390C5DFC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2A7E4DA9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49" w:type="dxa"/>
                  <w:vAlign w:val="center"/>
                </w:tcPr>
                <w:p w14:paraId="4A762050" w14:textId="77777777" w:rsidR="00844061" w:rsidRPr="009D58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844061" w:rsidRPr="009D58BF" w14:paraId="223237FB" w14:textId="77777777" w:rsidTr="000C413E">
              <w:tc>
                <w:tcPr>
                  <w:tcW w:w="3933" w:type="dxa"/>
                  <w:vAlign w:val="center"/>
                </w:tcPr>
                <w:p w14:paraId="31DC309F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Общий срок реализации масштабного инвестиционного проекта</w:t>
                  </w:r>
                </w:p>
              </w:tc>
              <w:tc>
                <w:tcPr>
                  <w:tcW w:w="1418" w:type="dxa"/>
                  <w:vAlign w:val="center"/>
                </w:tcPr>
                <w:p w14:paraId="67421AC0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6E093387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49" w:type="dxa"/>
                  <w:vAlign w:val="center"/>
                </w:tcPr>
                <w:p w14:paraId="720AC4F1" w14:textId="77777777" w:rsidR="00844061" w:rsidRPr="009D58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844061" w:rsidRPr="009D58BF" w14:paraId="25F003E3" w14:textId="77777777" w:rsidTr="000C413E">
              <w:tc>
                <w:tcPr>
                  <w:tcW w:w="3933" w:type="dxa"/>
                  <w:vAlign w:val="center"/>
                </w:tcPr>
                <w:p w14:paraId="7B9A5758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чество квадратных метров жилой площади, вводимых в эксплуатацию при реализации масштабного инвестиционного проекта</w:t>
                  </w:r>
                </w:p>
              </w:tc>
              <w:tc>
                <w:tcPr>
                  <w:tcW w:w="1418" w:type="dxa"/>
                  <w:vAlign w:val="center"/>
                </w:tcPr>
                <w:p w14:paraId="6B15CFE4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14:paraId="3ED540A9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49" w:type="dxa"/>
                  <w:vAlign w:val="center"/>
                </w:tcPr>
                <w:p w14:paraId="161E5D5A" w14:textId="77777777" w:rsidR="00844061" w:rsidRPr="009D58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A2E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22 000 </w:t>
                  </w:r>
                  <w:proofErr w:type="spellStart"/>
                  <w:r w:rsidRPr="002A2E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2A2E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</w:tr>
            <w:tr w:rsidR="00844061" w:rsidRPr="009D58BF" w14:paraId="3089525C" w14:textId="77777777" w:rsidTr="000C413E">
              <w:tc>
                <w:tcPr>
                  <w:tcW w:w="3933" w:type="dxa"/>
                  <w:vAlign w:val="center"/>
                </w:tcPr>
                <w:p w14:paraId="03D1EC2B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Опыт </w:t>
                  </w:r>
                  <w:r w:rsidRPr="009D58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строительства жилых объектов в качестве застройщика и (или) подрядчика</w:t>
                  </w:r>
                  <w:r w:rsidRPr="009D58B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определяемый в квадратных метрах общей жилой площади построенного жилья за последние пять лет, предшествующих дате размещения извещения о проведении отбора лучшего масштабного инвестиционного проекта</w:t>
                  </w:r>
                </w:p>
              </w:tc>
              <w:tc>
                <w:tcPr>
                  <w:tcW w:w="1418" w:type="dxa"/>
                  <w:vAlign w:val="center"/>
                </w:tcPr>
                <w:p w14:paraId="275DD2CA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14:paraId="556C4674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49" w:type="dxa"/>
                  <w:vAlign w:val="center"/>
                </w:tcPr>
                <w:p w14:paraId="35D7BD63" w14:textId="77777777" w:rsidR="00844061" w:rsidRPr="009D58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844061" w:rsidRPr="009D58BF" w14:paraId="0163F9C4" w14:textId="77777777" w:rsidTr="000C413E">
              <w:tc>
                <w:tcPr>
                  <w:tcW w:w="3933" w:type="dxa"/>
                  <w:vAlign w:val="center"/>
                </w:tcPr>
                <w:p w14:paraId="1F2973A2" w14:textId="77777777" w:rsidR="00844061" w:rsidRPr="009D58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Регистрация в качестве налогоплательщика на территории Курской области или обязательство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 регистрации в качестве налогоплательщика на территории Курской области в течение трех месяцев с даты заключения Соглашения</w:t>
                  </w:r>
                </w:p>
              </w:tc>
              <w:tc>
                <w:tcPr>
                  <w:tcW w:w="1418" w:type="dxa"/>
                  <w:vAlign w:val="center"/>
                </w:tcPr>
                <w:p w14:paraId="1445CA06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Да или нет</w:t>
                  </w:r>
                </w:p>
              </w:tc>
              <w:tc>
                <w:tcPr>
                  <w:tcW w:w="1701" w:type="dxa"/>
                  <w:vAlign w:val="center"/>
                </w:tcPr>
                <w:p w14:paraId="5463F62F" w14:textId="77777777" w:rsidR="00844061" w:rsidRPr="009D58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49" w:type="dxa"/>
                  <w:vAlign w:val="center"/>
                </w:tcPr>
                <w:p w14:paraId="19E85726" w14:textId="77777777" w:rsidR="00844061" w:rsidRPr="009D58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5CE5DA21" w14:textId="77777777" w:rsidR="00413FFA" w:rsidRDefault="00413FFA" w:rsidP="00413FFA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0B760" w14:textId="361259C9" w:rsidR="000C413E" w:rsidRDefault="00413FFA" w:rsidP="00190B1E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Обязательством по удовлетворению прав требований пострадавших граждан</w:t>
            </w:r>
            <w:r w:rsidR="000C413E">
              <w:rPr>
                <w:rFonts w:ascii="Times New Roman" w:hAnsi="Times New Roman" w:cs="Times New Roman"/>
                <w:sz w:val="24"/>
                <w:szCs w:val="24"/>
              </w:rPr>
              <w:t xml:space="preserve"> – участников долевого строительства </w:t>
            </w:r>
            <w:r w:rsidR="00190B1E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0C413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обязательство </w:t>
            </w:r>
            <w:r w:rsidR="00190B1E" w:rsidRPr="00190B1E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190B1E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190B1E" w:rsidRPr="00190B1E">
              <w:rPr>
                <w:rFonts w:ascii="Times New Roman" w:hAnsi="Times New Roman" w:cs="Times New Roman"/>
                <w:sz w:val="24"/>
                <w:szCs w:val="24"/>
              </w:rPr>
              <w:t xml:space="preserve"> застройщик</w:t>
            </w:r>
            <w:r w:rsidR="00190B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90B1E" w:rsidRPr="00190B1E">
              <w:rPr>
                <w:rFonts w:ascii="Times New Roman" w:hAnsi="Times New Roman" w:cs="Times New Roman"/>
                <w:sz w:val="24"/>
                <w:szCs w:val="24"/>
              </w:rPr>
              <w:t>-инвестор</w:t>
            </w:r>
            <w:r w:rsidR="00190B1E">
              <w:rPr>
                <w:rFonts w:ascii="Times New Roman" w:hAnsi="Times New Roman" w:cs="Times New Roman"/>
                <w:sz w:val="24"/>
                <w:szCs w:val="24"/>
              </w:rPr>
              <w:t>а по</w:t>
            </w:r>
            <w:r w:rsidR="000C413E">
              <w:rPr>
                <w:rFonts w:ascii="Times New Roman" w:hAnsi="Times New Roman" w:cs="Times New Roman"/>
                <w:sz w:val="24"/>
                <w:szCs w:val="24"/>
              </w:rPr>
              <w:t xml:space="preserve"> завершению строительства и вводу в эксплуатацию </w:t>
            </w:r>
            <w:r w:rsidR="00190B1E" w:rsidRPr="00190B1E">
              <w:rPr>
                <w:rFonts w:ascii="Times New Roman" w:hAnsi="Times New Roman" w:cs="Times New Roman"/>
                <w:sz w:val="24"/>
                <w:szCs w:val="24"/>
              </w:rPr>
              <w:t>не завершенн</w:t>
            </w:r>
            <w:r w:rsidR="00190B1E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190B1E" w:rsidRPr="00190B1E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строительством объект</w:t>
            </w:r>
            <w:r w:rsidR="00190B1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190B1E" w:rsidRPr="00190B1E">
              <w:rPr>
                <w:rFonts w:ascii="Times New Roman" w:hAnsi="Times New Roman" w:cs="Times New Roman"/>
                <w:sz w:val="24"/>
                <w:szCs w:val="24"/>
              </w:rPr>
              <w:t>долевого строительства</w:t>
            </w:r>
            <w:r w:rsidR="00190B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C413E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расположенного по адресу: Курская область, г. Железногорск, ул. </w:t>
            </w:r>
            <w:r w:rsidR="000C413E" w:rsidRPr="000C413E">
              <w:rPr>
                <w:rFonts w:ascii="Times New Roman" w:hAnsi="Times New Roman" w:cs="Times New Roman"/>
                <w:sz w:val="24"/>
                <w:szCs w:val="24"/>
              </w:rPr>
              <w:t>Ленина, д. 95, корп. 4</w:t>
            </w:r>
            <w:r w:rsidR="000C413E">
              <w:rPr>
                <w:rFonts w:ascii="Times New Roman" w:hAnsi="Times New Roman" w:cs="Times New Roman"/>
                <w:sz w:val="24"/>
                <w:szCs w:val="24"/>
              </w:rPr>
              <w:t>, расположенно</w:t>
            </w:r>
            <w:r w:rsidR="00190B1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0C413E">
              <w:rPr>
                <w:rFonts w:ascii="Times New Roman" w:hAnsi="Times New Roman" w:cs="Times New Roman"/>
                <w:sz w:val="24"/>
                <w:szCs w:val="24"/>
              </w:rPr>
              <w:t xml:space="preserve"> на земельном участке с кадастровым номером: </w:t>
            </w:r>
            <w:r w:rsidR="000C413E" w:rsidRPr="000C413E">
              <w:rPr>
                <w:rFonts w:ascii="Times New Roman" w:hAnsi="Times New Roman" w:cs="Times New Roman"/>
                <w:sz w:val="24"/>
                <w:szCs w:val="24"/>
              </w:rPr>
              <w:t>46:30:000015:1639</w:t>
            </w:r>
            <w:r w:rsidR="000C41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2656EC" w14:textId="3D677F2F" w:rsidR="004B252B" w:rsidRPr="00190B1E" w:rsidRDefault="000C413E" w:rsidP="000C413E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по объекту</w:t>
            </w:r>
            <w:r w:rsidR="00190B1E">
              <w:rPr>
                <w:rFonts w:ascii="Times New Roman" w:hAnsi="Times New Roman" w:cs="Times New Roman"/>
                <w:sz w:val="24"/>
                <w:szCs w:val="24"/>
              </w:rPr>
              <w:t>, подлежащему завершению строительством и вводу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размещена</w:t>
            </w:r>
            <w:r w:rsidR="00190B1E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917A0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https://наш.дом.рф/сервисы</w:t>
              </w:r>
              <w:r w:rsidRPr="00917A0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917A0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каталог-новостроек/объект/p-43243</w:t>
              </w:r>
            </w:hyperlink>
            <w:r w:rsidR="00190B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252B" w:rsidRPr="008978A2" w14:paraId="434E631F" w14:textId="77777777" w:rsidTr="00023084">
        <w:tc>
          <w:tcPr>
            <w:tcW w:w="10172" w:type="dxa"/>
            <w:gridSpan w:val="4"/>
            <w:shd w:val="clear" w:color="auto" w:fill="EEECE1" w:themeFill="background2"/>
            <w:vAlign w:val="center"/>
          </w:tcPr>
          <w:p w14:paraId="33BBB653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V. У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становленный порядок присвоения баллов предложениям об условиях реализации масштабного инвестиционного проекта по каждому из установленных критериев отбора лучшего масштабного инвестиционного проекта</w:t>
            </w:r>
          </w:p>
        </w:tc>
      </w:tr>
      <w:tr w:rsidR="004B252B" w:rsidRPr="008978A2" w14:paraId="33A2D59C" w14:textId="77777777" w:rsidTr="00942F76">
        <w:tc>
          <w:tcPr>
            <w:tcW w:w="696" w:type="dxa"/>
          </w:tcPr>
          <w:p w14:paraId="313D755A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9476" w:type="dxa"/>
            <w:gridSpan w:val="3"/>
          </w:tcPr>
          <w:tbl>
            <w:tblPr>
              <w:tblStyle w:val="a3"/>
              <w:tblW w:w="9886" w:type="dxa"/>
              <w:tblLook w:val="04A0" w:firstRow="1" w:lastRow="0" w:firstColumn="1" w:lastColumn="0" w:noHBand="0" w:noVBand="1"/>
            </w:tblPr>
            <w:tblGrid>
              <w:gridCol w:w="3933"/>
              <w:gridCol w:w="1843"/>
              <w:gridCol w:w="4110"/>
            </w:tblGrid>
            <w:tr w:rsidR="0076429E" w:rsidRPr="009D58BF" w14:paraId="7551DDD8" w14:textId="77777777" w:rsidTr="000C413E">
              <w:trPr>
                <w:tblHeader/>
              </w:trPr>
              <w:tc>
                <w:tcPr>
                  <w:tcW w:w="3933" w:type="dxa"/>
                  <w:vAlign w:val="center"/>
                </w:tcPr>
                <w:p w14:paraId="0AC3B9BE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Критерий</w:t>
                  </w:r>
                </w:p>
              </w:tc>
              <w:tc>
                <w:tcPr>
                  <w:tcW w:w="1843" w:type="dxa"/>
                  <w:vAlign w:val="center"/>
                </w:tcPr>
                <w:p w14:paraId="11B96759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Максимальный балл</w:t>
                  </w:r>
                </w:p>
              </w:tc>
              <w:tc>
                <w:tcPr>
                  <w:tcW w:w="4110" w:type="dxa"/>
                  <w:vAlign w:val="center"/>
                </w:tcPr>
                <w:p w14:paraId="10BE7316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Присвоение баллов  (</w:t>
                  </w:r>
                  <w:proofErr w:type="spell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ЦБi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-балл, 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присваиваемый</w:t>
                  </w:r>
                  <w:proofErr w:type="gramEnd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предложению в заявлении об участии в отборе лучшего масштабного инвестиционного проекта участника отбора) </w:t>
                  </w:r>
                </w:p>
              </w:tc>
            </w:tr>
            <w:tr w:rsidR="0076429E" w:rsidRPr="009D58BF" w14:paraId="680C0B71" w14:textId="77777777" w:rsidTr="000C413E">
              <w:tc>
                <w:tcPr>
                  <w:tcW w:w="3933" w:type="dxa"/>
                  <w:vAlign w:val="center"/>
                </w:tcPr>
                <w:p w14:paraId="60B892EA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Объем прав требований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пострадавших участников долевого строительства, который должен быть удовлетворен способами, определенными Законом Курской области от 26 марта 2025 года № 9-ЗКО  «О мерах по защите прав участников долевого строительства многоквартирных домов на территории Курской области»</w:t>
                  </w:r>
                </w:p>
              </w:tc>
              <w:tc>
                <w:tcPr>
                  <w:tcW w:w="1843" w:type="dxa"/>
                  <w:vAlign w:val="center"/>
                </w:tcPr>
                <w:p w14:paraId="23E90722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25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3DC35AF3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14:paraId="0A84ED94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89AFD51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ЦБ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Ц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i</m:t>
                                  </m:r>
                                  <m:ctrl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</m:ctrlPr>
                                </m:e>
                              </m:d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Ц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л</m:t>
                              </m:r>
                            </m:den>
                          </m:f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х25</m:t>
                      </m:r>
                    </m:oMath>
                  </m:oMathPara>
                </w:p>
                <w:p w14:paraId="5CF4C8E4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35CBC312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14:paraId="6507671F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л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наилучшее предложение, об условиях реализации масштабного инвестиционного проекта, предложенное участниками отбора (наибольшее количество баллов).</w:t>
                  </w:r>
                </w:p>
              </w:tc>
            </w:tr>
            <w:tr w:rsidR="0076429E" w:rsidRPr="009D58BF" w14:paraId="615409D7" w14:textId="77777777" w:rsidTr="000C413E">
              <w:tc>
                <w:tcPr>
                  <w:tcW w:w="3933" w:type="dxa"/>
                  <w:vAlign w:val="center"/>
                </w:tcPr>
                <w:p w14:paraId="311FDF92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Срок удовлетворения прав требований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пострадавших участников долевого строительства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2ED09EA2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14628858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14:paraId="23154321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1BD1472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ЦБ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100-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Ц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i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-Цл</m:t>
                                  </m:r>
                                  <m:ctrl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</m:ctrlPr>
                                </m:e>
                              </m:d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Ц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л</m:t>
                              </m:r>
                            </m:den>
                          </m:f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х45%</m:t>
                      </m:r>
                    </m:oMath>
                  </m:oMathPara>
                </w:p>
                <w:p w14:paraId="4DC60984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4167FE52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14:paraId="4D9479D0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л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наилучшее предложение, об условиях реализации масштабного инвестиционного проекта,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предложенное участниками отбора (наименьшее количество дней).</w:t>
                  </w:r>
                </w:p>
                <w:p w14:paraId="5411FB3A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0DFB1AB" w14:textId="77777777" w:rsidR="0076429E" w:rsidRPr="009D58BF" w:rsidRDefault="0076429E" w:rsidP="0076429E">
                  <w:pPr>
                    <w:pStyle w:val="a6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роки для расчета определяются в днях и отсчитываются от первого числа месяца года, в котором проводится отбор.</w:t>
                  </w:r>
                </w:p>
                <w:p w14:paraId="30AFBF8B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76429E" w:rsidRPr="009D58BF" w14:paraId="2F45E1AF" w14:textId="77777777" w:rsidTr="000C413E">
              <w:tc>
                <w:tcPr>
                  <w:tcW w:w="3933" w:type="dxa"/>
                  <w:vAlign w:val="center"/>
                </w:tcPr>
                <w:p w14:paraId="700A6ED8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Срок начала реализации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5B4B4A54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726F6E13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14:paraId="37DECEE1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9B370DD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100-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Ц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-Цл</m:t>
                                </m: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Ц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л</m:t>
                            </m:r>
                          </m:den>
                        </m:f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 5%</m:t>
                    </m:r>
                  </m:oMath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73FDDA66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14:paraId="6CB06EAB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л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наилучшее предложение, об условиях реализации масштабного инвестиционного проекта, предложенное участниками отбора (наименьшее количество дней)</w:t>
                  </w:r>
                </w:p>
                <w:p w14:paraId="47927A73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9707002" w14:textId="77777777" w:rsidR="0076429E" w:rsidRPr="009D58BF" w:rsidRDefault="0076429E" w:rsidP="0076429E">
                  <w:pPr>
                    <w:pStyle w:val="a6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роки для расчета определяются в днях и отсчитываются от первого числа месяца года, в котором проводится отбор.</w:t>
                  </w:r>
                </w:p>
                <w:p w14:paraId="4985DB96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76429E" w:rsidRPr="009D58BF" w14:paraId="0FBD20A6" w14:textId="77777777" w:rsidTr="000C413E">
              <w:tc>
                <w:tcPr>
                  <w:tcW w:w="3933" w:type="dxa"/>
                  <w:vAlign w:val="center"/>
                </w:tcPr>
                <w:p w14:paraId="26EFC866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Общий срок реализации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57E7B204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15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6EA52FCC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14:paraId="522797F9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3FE16D4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100-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Ц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-Цл</m:t>
                                </m: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Ц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л</m:t>
                            </m:r>
                          </m:den>
                        </m:f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х15%</m:t>
                    </m:r>
                  </m:oMath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55BEA805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14:paraId="0E409BF7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л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наилучшее предложение, об условиях реализации масштабного инвестиционного проекта, предложенное участниками отбора (наименьшее количество дней)</w:t>
                  </w:r>
                </w:p>
                <w:p w14:paraId="5FAC0588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55D1216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E8BD479" w14:textId="77777777" w:rsidR="0076429E" w:rsidRPr="009D58BF" w:rsidRDefault="0076429E" w:rsidP="0076429E">
                  <w:pPr>
                    <w:pStyle w:val="a6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роки для расчета определяются в днях и отсчитываются от первого числа месяца года, в котором проводится отбор.</w:t>
                  </w:r>
                </w:p>
                <w:p w14:paraId="1562F0D0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76429E" w:rsidRPr="009D58BF" w14:paraId="6074E6F4" w14:textId="77777777" w:rsidTr="000C413E">
              <w:tc>
                <w:tcPr>
                  <w:tcW w:w="3933" w:type="dxa"/>
                  <w:vAlign w:val="center"/>
                </w:tcPr>
                <w:p w14:paraId="659A45E9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чество квадратных метров жилой площади, вводимых в эксплуатацию при реализации масштабного инвестиционного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6A78F207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3 балла</w:t>
                  </w:r>
                </w:p>
              </w:tc>
              <w:tc>
                <w:tcPr>
                  <w:tcW w:w="4110" w:type="dxa"/>
                  <w:vAlign w:val="center"/>
                </w:tcPr>
                <w:p w14:paraId="3CE9F672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76A04F93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14:paraId="7F19A446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5C00499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w:lastRenderedPageBreak/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max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 3</m:t>
                    </m:r>
                  </m:oMath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027D1C1B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14:paraId="14ABE5F8" w14:textId="77777777" w:rsidR="0076429E" w:rsidRPr="009D58BF" w:rsidRDefault="0076429E" w:rsidP="007642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m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ax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максимальное значение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чества квадратных метров жилой площади, возможных к вводу при реализации масштабного инвестиционного проекта</w:t>
                  </w:r>
                </w:p>
                <w:p w14:paraId="21A20A61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76429E" w:rsidRPr="009D58BF" w14:paraId="69C1C333" w14:textId="77777777" w:rsidTr="000C413E">
              <w:tc>
                <w:tcPr>
                  <w:tcW w:w="3933" w:type="dxa"/>
                  <w:vAlign w:val="center"/>
                </w:tcPr>
                <w:p w14:paraId="7FCD15EC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 xml:space="preserve">Опыт </w:t>
                  </w:r>
                  <w:r w:rsidRPr="009D58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строительства жилых объектов в качестве застройщика и (или) подрядчика</w:t>
                  </w:r>
                  <w:r w:rsidRPr="009D58B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определяемый в квадратных метрах общей жилой площади построенного жилья за последние пять лет, предшествующих дате размещения извещения о проведении отбора лучшего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79CF0587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1614038E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0 баллов – 0 </w:t>
                  </w:r>
                  <w:proofErr w:type="spell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  <w:p w14:paraId="18D92DA3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2,5 балла – от 1 до 40 000 </w:t>
                  </w:r>
                  <w:proofErr w:type="spell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  <w:p w14:paraId="5EB891E4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5 баллов – свыше 40 001 </w:t>
                  </w:r>
                  <w:proofErr w:type="spell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</w:tr>
            <w:tr w:rsidR="0076429E" w:rsidRPr="009D58BF" w14:paraId="5EDA2C6B" w14:textId="77777777" w:rsidTr="000C413E">
              <w:tc>
                <w:tcPr>
                  <w:tcW w:w="3933" w:type="dxa"/>
                  <w:vAlign w:val="center"/>
                </w:tcPr>
                <w:p w14:paraId="496A6088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Регистрация в качестве налогоплательщика на территории Курской области или обязательство о регистрации в качестве налогоплательщика на территории Курской области в течение трех месяцев с даты заключения Соглашения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1106158E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 балла</w:t>
                  </w:r>
                </w:p>
              </w:tc>
              <w:tc>
                <w:tcPr>
                  <w:tcW w:w="4110" w:type="dxa"/>
                  <w:vAlign w:val="center"/>
                </w:tcPr>
                <w:p w14:paraId="31759B63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 балла – да</w:t>
                  </w:r>
                </w:p>
                <w:p w14:paraId="07D704A7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 баллов - нет</w:t>
                  </w:r>
                </w:p>
              </w:tc>
            </w:tr>
            <w:tr w:rsidR="0076429E" w:rsidRPr="009D58BF" w14:paraId="0FB7442A" w14:textId="77777777" w:rsidTr="000C413E">
              <w:tc>
                <w:tcPr>
                  <w:tcW w:w="3933" w:type="dxa"/>
                  <w:vAlign w:val="center"/>
                </w:tcPr>
                <w:p w14:paraId="72E6F616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843" w:type="dxa"/>
                  <w:vAlign w:val="center"/>
                </w:tcPr>
                <w:p w14:paraId="217B9571" w14:textId="77777777" w:rsidR="0076429E" w:rsidRPr="009D58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100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1D20D5D0" w14:textId="77777777" w:rsidR="0076429E" w:rsidRPr="009D58BF" w:rsidRDefault="0076429E" w:rsidP="0076429E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Присваиваемые при расчете баллы округляются до сотых</w:t>
                  </w:r>
                </w:p>
              </w:tc>
            </w:tr>
          </w:tbl>
          <w:p w14:paraId="462CCA55" w14:textId="77777777" w:rsidR="004B252B" w:rsidRPr="00FE7A6C" w:rsidRDefault="004B252B" w:rsidP="00023084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Заявлению об участии в отборе, к которому было представлено предложение об условиях реализации масштабного инвестиционного проекта, получившее наибольшее количество баллов, присваивается первый номер.</w:t>
            </w:r>
          </w:p>
          <w:p w14:paraId="3F5B03F5" w14:textId="77777777" w:rsidR="004B252B" w:rsidRPr="00FE7A6C" w:rsidRDefault="004B252B" w:rsidP="00023084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 случае наличия заявлений об участии в отборе, с которыми были представлены предложения об условиях реализации масштабного инвестиционного проекта, получившие равное количество баллов, такие заявления указываются с учетом хронологического порядка их подачи;</w:t>
            </w:r>
          </w:p>
          <w:p w14:paraId="21B3A91E" w14:textId="77777777" w:rsidR="004B252B" w:rsidRPr="00FE7A6C" w:rsidRDefault="004B252B" w:rsidP="00023084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sz w:val="26"/>
                <w:szCs w:val="26"/>
              </w:rPr>
              <w:t>Победителем отбора лучшего масштабного инвестиционного проекта является участник отбора, заявлению об участии, в отборе которого присвоен первый номер.</w:t>
            </w:r>
          </w:p>
          <w:p w14:paraId="046BB8F2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</w:tr>
      <w:tr w:rsidR="004B252B" w:rsidRPr="008978A2" w14:paraId="04368B52" w14:textId="77777777" w:rsidTr="00023084">
        <w:tc>
          <w:tcPr>
            <w:tcW w:w="10172" w:type="dxa"/>
            <w:gridSpan w:val="4"/>
            <w:shd w:val="clear" w:color="auto" w:fill="EEECE1" w:themeFill="background2"/>
            <w:vAlign w:val="center"/>
          </w:tcPr>
          <w:p w14:paraId="08E99645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VІ. П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еречень документов, которые предоставляются для участия в отборе лучшего масштабного инвестиционного проекта и требования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к их оформлению</w:t>
            </w:r>
          </w:p>
        </w:tc>
      </w:tr>
      <w:tr w:rsidR="004B252B" w:rsidRPr="008978A2" w14:paraId="7BA9D03F" w14:textId="77777777" w:rsidTr="00942F76">
        <w:tc>
          <w:tcPr>
            <w:tcW w:w="696" w:type="dxa"/>
          </w:tcPr>
          <w:p w14:paraId="3B8B6962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9476" w:type="dxa"/>
            <w:gridSpan w:val="3"/>
          </w:tcPr>
          <w:p w14:paraId="6E56AEF6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Для участия в отборе лучшего масштабного инвестиционного проекта участник отбора представляет заявление об участии в отборе по форме согласно  приложению № 1 к 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t>Порядк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t xml:space="preserve"> подтверждения соответствия масштабных инвестиционных проектов критериям, установленным пунктом 10 статьи 3 Закона Курской области от 22 июня 2015 года № 58-ЗКО «Об установлении критериев, которым должны соответствовать объекты социально-культурного и коммунально-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бытового назначения, масштабные инвестиционные проекты, для размещения (реализации) которых допускается предоставление земельных участков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аренду без проведения торгов», утвержденному 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t>Постановление Губернатора Курско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 области от 06.05.2025 № 119-п (далее – Порядок),</w:t>
            </w:r>
            <w:r w:rsidRPr="00D45D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с приложением:</w:t>
            </w:r>
          </w:p>
          <w:p w14:paraId="0E8315D2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1) копии документа, подтверждающего полномочия лица на осуществление действий от имени участника отбора (копию решения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 (далее - руководитель).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случае если от имени участника отбора действует иное лицо, заявление об участии в отборе должно содержать также копию доверенности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на осуществление действий от имени участника отбора, заверенную печатью участника отбора (при наличии печати) и подписанную руководителем участника отбора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участника отбора, заявление на участие в отборе должно содержать также документ, подтверждающий полномочия такого лица;</w:t>
            </w:r>
          </w:p>
          <w:p w14:paraId="55E8D5E8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2) копий учредительных документов участника отбора;</w:t>
            </w:r>
          </w:p>
          <w:p w14:paraId="6062FD18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3) копии решения об одобрении или о совершении сделки в случае, если требование о необходимости наличия такого решения для совершения сделки установлено законодательством Российской Федерации, учредительными документами юридического лица;</w:t>
            </w:r>
          </w:p>
          <w:p w14:paraId="50947D6D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4) информации об опыте строительства жилых объектов в качестве застройщика и (или) подрядчика с приложением подтверждающих документов (разрешение на ввод объекта капитального строительства в эксплуатацию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и (или) договоры подряда и акты выполненных работ) (при наличии).</w:t>
            </w:r>
          </w:p>
          <w:p w14:paraId="6B9C942A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В опыт строительства жилых объектов в качестве застройщика и (или) подрядчика засчитывается как опыт юридического лица, так и опыт основного общества такого юридического лица либо любого из дочерних хозяйственных обществ основного общества;</w:t>
            </w:r>
          </w:p>
          <w:p w14:paraId="70ECF9BA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5) предложения о реализации масштабного инвестиционного проекта согласно установленным критериям отбора, указанным в извещении, по форме согласно приложению  № 1 к Порядку;</w:t>
            </w:r>
          </w:p>
          <w:p w14:paraId="4E35591E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6) финансово-экономической модели реализации масштабного инвестиционного проекта (в свободной форме);</w:t>
            </w:r>
          </w:p>
          <w:p w14:paraId="6FA8BA2C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7) планируемого проекта схемы планировочной организации земельного участка, на котором предполагается реализация масштабного инвестиционного проекта, с указанием мест, где будет осуществляться строительство жилых объектов для лиц, указанных в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подпункте 1 пункта 2.1 Порядка, иные графические материалы, отражающие предложения по строительству (в свободной форме);</w:t>
            </w:r>
          </w:p>
          <w:p w14:paraId="36FB27DD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8) архитектурной визуализации проекта строительства (в свободной форме);</w:t>
            </w:r>
          </w:p>
          <w:p w14:paraId="5C35291E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9) плана-графика реализации масштабного инвестиционного </w:t>
            </w:r>
            <w:proofErr w:type="gramStart"/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proofErr w:type="gramEnd"/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по форме Соглашения приложенного к данному Порядку.</w:t>
            </w:r>
          </w:p>
          <w:p w14:paraId="415CD841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Представляемые документы не должны иметь исправлений, подчисток и должны быть пронумерованы и прошиты. Копии документов должны быть заверены нотариально или руководителем юридического лица или его уполномоченным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представителем и скреплены печатью (при наличии).</w:t>
            </w:r>
          </w:p>
          <w:p w14:paraId="21E0FB86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Документы, указанные в подпунктах 7 и 8 могут быть представлены в форме электронного документа на электронном носителе, удостоверенные электронной подписью представителя участника отбора.</w:t>
            </w:r>
          </w:p>
          <w:p w14:paraId="4F1E0936" w14:textId="77777777" w:rsidR="004B252B" w:rsidRPr="008978A2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Участник отбора несет ответственность за достоверность сведений, указанных в заявлении об участии в отборе и представляемых с ним документах в соответствии с действующим законодательством.</w:t>
            </w:r>
          </w:p>
          <w:p w14:paraId="4E544C09" w14:textId="77777777" w:rsidR="004B252B" w:rsidRDefault="004B252B" w:rsidP="0002308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DFA"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 об участии в отборе с прилагаемыми к нему документами подается в запечатанном конверте с указанием на нем наименования участника отбора, кадастрового номера и адреса земельного участка, на котором будет осуществляться реализация масштабного инвестиционного проекта.</w:t>
            </w:r>
          </w:p>
          <w:p w14:paraId="12F5D2EF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</w:tr>
      <w:tr w:rsidR="004B252B" w:rsidRPr="008978A2" w14:paraId="6B10217C" w14:textId="77777777" w:rsidTr="00023084">
        <w:tc>
          <w:tcPr>
            <w:tcW w:w="10172" w:type="dxa"/>
            <w:gridSpan w:val="4"/>
            <w:shd w:val="clear" w:color="auto" w:fill="EEECE1" w:themeFill="background2"/>
          </w:tcPr>
          <w:p w14:paraId="3CA6EE48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VІІ Д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и время начала и окончания срока подачи заявлений об участии в отборе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дата заседания комиссии, срок и место размещения протокола отбора лучшего инвестиционного проекта</w:t>
            </w:r>
          </w:p>
        </w:tc>
      </w:tr>
      <w:tr w:rsidR="00942F76" w:rsidRPr="008978A2" w14:paraId="009AA794" w14:textId="77777777" w:rsidTr="00942F76">
        <w:tc>
          <w:tcPr>
            <w:tcW w:w="696" w:type="dxa"/>
          </w:tcPr>
          <w:p w14:paraId="64E19060" w14:textId="77777777" w:rsidR="00942F76" w:rsidRPr="008978A2" w:rsidRDefault="00942F76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4691" w:type="dxa"/>
            <w:gridSpan w:val="2"/>
          </w:tcPr>
          <w:p w14:paraId="3C6C964E" w14:textId="77777777" w:rsidR="00942F76" w:rsidRPr="008978A2" w:rsidRDefault="00942F76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и время начала срока подачи заявлений об участии в отборе</w:t>
            </w:r>
          </w:p>
        </w:tc>
        <w:tc>
          <w:tcPr>
            <w:tcW w:w="4785" w:type="dxa"/>
          </w:tcPr>
          <w:p w14:paraId="712ACA44" w14:textId="414EE3CC" w:rsidR="001D083D" w:rsidRPr="00190B1E" w:rsidRDefault="000C413E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90B1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16.04.2026 с 9 </w:t>
            </w:r>
            <w:r w:rsidR="001D083D" w:rsidRPr="00190B1E">
              <w:rPr>
                <w:rFonts w:ascii="Times New Roman" w:hAnsi="Times New Roman" w:cs="Times New Roman"/>
                <w:bCs/>
                <w:sz w:val="26"/>
                <w:szCs w:val="26"/>
              </w:rPr>
              <w:t>ч</w:t>
            </w:r>
            <w:r w:rsidRPr="00190B1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асов 00 </w:t>
            </w:r>
            <w:r w:rsidR="001D083D" w:rsidRPr="00190B1E">
              <w:rPr>
                <w:rFonts w:ascii="Times New Roman" w:hAnsi="Times New Roman" w:cs="Times New Roman"/>
                <w:bCs/>
                <w:sz w:val="26"/>
                <w:szCs w:val="26"/>
              </w:rPr>
              <w:t>минут</w:t>
            </w:r>
          </w:p>
          <w:p w14:paraId="07380D22" w14:textId="15CCE99C" w:rsidR="00942F76" w:rsidRDefault="00942F76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Подача заявлений лично осуществляется в режиме рабочего времени Министерства строительства Курской области:</w:t>
            </w:r>
          </w:p>
          <w:p w14:paraId="0C5C8056" w14:textId="77777777" w:rsidR="00942F76" w:rsidRDefault="00942F76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Понедельник-пятница: с 9-00 до 18-00, </w:t>
            </w:r>
          </w:p>
          <w:p w14:paraId="53B41272" w14:textId="77777777" w:rsidR="00942F76" w:rsidRDefault="00942F76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перерыв с 13-00 до 14-00, </w:t>
            </w:r>
          </w:p>
          <w:p w14:paraId="3E3489E3" w14:textId="77777777" w:rsidR="00942F76" w:rsidRPr="008978A2" w:rsidRDefault="00942F76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выходные дни: суббота, воскресенье</w:t>
            </w:r>
          </w:p>
        </w:tc>
      </w:tr>
      <w:tr w:rsidR="00942F76" w:rsidRPr="008978A2" w14:paraId="33006FA4" w14:textId="77777777" w:rsidTr="00942F76">
        <w:tc>
          <w:tcPr>
            <w:tcW w:w="696" w:type="dxa"/>
          </w:tcPr>
          <w:p w14:paraId="481B91A3" w14:textId="77777777" w:rsidR="00942F76" w:rsidRPr="008978A2" w:rsidRDefault="00942F76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4691" w:type="dxa"/>
            <w:gridSpan w:val="2"/>
          </w:tcPr>
          <w:p w14:paraId="64AEEEE2" w14:textId="77777777" w:rsidR="00942F76" w:rsidRPr="008978A2" w:rsidRDefault="00942F76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и время окончания срока подачи заявлений об участии в отборе</w:t>
            </w:r>
          </w:p>
        </w:tc>
        <w:tc>
          <w:tcPr>
            <w:tcW w:w="4785" w:type="dxa"/>
          </w:tcPr>
          <w:p w14:paraId="6A8737DB" w14:textId="5F656DC2" w:rsidR="001D083D" w:rsidRPr="00190B1E" w:rsidRDefault="000C413E" w:rsidP="001D083D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90B1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06.05.2026 </w:t>
            </w:r>
            <w:r w:rsidR="001D083D" w:rsidRPr="00190B1E">
              <w:rPr>
                <w:rFonts w:ascii="Times New Roman" w:hAnsi="Times New Roman" w:cs="Times New Roman"/>
                <w:bCs/>
                <w:sz w:val="26"/>
                <w:szCs w:val="26"/>
              </w:rPr>
              <w:t>г.</w:t>
            </w:r>
            <w:r w:rsidRPr="00190B1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 18 </w:t>
            </w:r>
            <w:r w:rsidR="001D083D" w:rsidRPr="00190B1E">
              <w:rPr>
                <w:rFonts w:ascii="Times New Roman" w:hAnsi="Times New Roman" w:cs="Times New Roman"/>
                <w:bCs/>
                <w:sz w:val="26"/>
                <w:szCs w:val="26"/>
              </w:rPr>
              <w:t>ч</w:t>
            </w:r>
            <w:r w:rsidRPr="00190B1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асов 00 </w:t>
            </w:r>
            <w:r w:rsidR="001D083D" w:rsidRPr="00190B1E">
              <w:rPr>
                <w:rFonts w:ascii="Times New Roman" w:hAnsi="Times New Roman" w:cs="Times New Roman"/>
                <w:bCs/>
                <w:sz w:val="26"/>
                <w:szCs w:val="26"/>
              </w:rPr>
              <w:t>минут</w:t>
            </w:r>
          </w:p>
          <w:p w14:paraId="3F5D12B1" w14:textId="77777777" w:rsidR="00942F76" w:rsidRDefault="00942F76" w:rsidP="00023084">
            <w:pPr>
              <w:pStyle w:val="ConsPlusTitle"/>
              <w:tabs>
                <w:tab w:val="left" w:pos="426"/>
              </w:tabs>
              <w:ind w:firstLine="601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5DF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Участник отбора вправе изменить или отозвать заявление об участии в отборе в любое время, до дня окончания подачи заявлений об участии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D45DFA">
              <w:rPr>
                <w:rFonts w:ascii="Times New Roman" w:hAnsi="Times New Roman" w:cs="Times New Roman"/>
                <w:b w:val="0"/>
                <w:sz w:val="26"/>
                <w:szCs w:val="26"/>
              </w:rPr>
              <w:t>в отборе.</w:t>
            </w:r>
          </w:p>
          <w:p w14:paraId="70A2DCE0" w14:textId="77777777" w:rsidR="00942F76" w:rsidRPr="008978A2" w:rsidRDefault="00942F76" w:rsidP="00023084">
            <w:pPr>
              <w:pStyle w:val="ConsPlusTitle"/>
              <w:tabs>
                <w:tab w:val="left" w:pos="426"/>
              </w:tabs>
              <w:ind w:firstLine="601"/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Заявления об  участии в отборе и прилагаемые к нему документы, поступившие позднее даты окончания срока подачи заявлений об участии в отборе, указанной в извещении об отборе, независимо от причины, к регистрации и рассмотрению не принимаются, и возвращаются участнику отбора в нераспечатанном виде.</w:t>
            </w:r>
          </w:p>
        </w:tc>
      </w:tr>
      <w:tr w:rsidR="00942F76" w:rsidRPr="008978A2" w14:paraId="05313619" w14:textId="77777777" w:rsidTr="00942F76">
        <w:tc>
          <w:tcPr>
            <w:tcW w:w="696" w:type="dxa"/>
          </w:tcPr>
          <w:p w14:paraId="32C7C091" w14:textId="77777777" w:rsidR="00942F76" w:rsidRPr="008978A2" w:rsidRDefault="00942F76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4691" w:type="dxa"/>
            <w:gridSpan w:val="2"/>
          </w:tcPr>
          <w:p w14:paraId="34335A49" w14:textId="77777777" w:rsidR="00942F76" w:rsidRPr="008978A2" w:rsidRDefault="00942F76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заседания Комиссии по рассмотрению заявлений об участии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в отборе</w:t>
            </w:r>
          </w:p>
        </w:tc>
        <w:tc>
          <w:tcPr>
            <w:tcW w:w="4785" w:type="dxa"/>
          </w:tcPr>
          <w:p w14:paraId="311B73AB" w14:textId="29EA1E2E" w:rsidR="00942F76" w:rsidRPr="00190B1E" w:rsidRDefault="000C413E" w:rsidP="007C3D0A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90B1E">
              <w:rPr>
                <w:rFonts w:ascii="Times New Roman" w:hAnsi="Times New Roman" w:cs="Times New Roman"/>
                <w:bCs/>
                <w:sz w:val="26"/>
                <w:szCs w:val="26"/>
              </w:rPr>
              <w:t>07.05.2026</w:t>
            </w:r>
          </w:p>
        </w:tc>
      </w:tr>
      <w:tr w:rsidR="008A724A" w:rsidRPr="008978A2" w14:paraId="572579BC" w14:textId="77777777" w:rsidTr="00942F76">
        <w:tc>
          <w:tcPr>
            <w:tcW w:w="696" w:type="dxa"/>
          </w:tcPr>
          <w:p w14:paraId="4BF521CA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4691" w:type="dxa"/>
            <w:gridSpan w:val="2"/>
          </w:tcPr>
          <w:p w14:paraId="161E31E1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ок и место размещения протокола отбора лучшего масштабного инвестиционного проекта</w:t>
            </w:r>
          </w:p>
        </w:tc>
        <w:tc>
          <w:tcPr>
            <w:tcW w:w="4785" w:type="dxa"/>
          </w:tcPr>
          <w:p w14:paraId="1F6C4302" w14:textId="77777777"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Срок: </w:t>
            </w:r>
            <w:r w:rsidRPr="004B252B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не позднее 1 рабочего дня, следующего за датой подписания протокола.</w:t>
            </w:r>
          </w:p>
          <w:p w14:paraId="72F1DB4F" w14:textId="77777777" w:rsidR="004B252B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Место размещения:</w:t>
            </w:r>
          </w:p>
          <w:p w14:paraId="437769DF" w14:textId="77777777" w:rsidR="004B252B" w:rsidRPr="008978A2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Официальный сайт Министерства строительства Курской области в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телекоммуникационно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-информационной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lastRenderedPageBreak/>
              <w:t xml:space="preserve">сети «Интернет»  </w:t>
            </w:r>
            <w:hyperlink r:id="rId8" w:history="1">
              <w:r w:rsidRPr="004037AA">
                <w:rPr>
                  <w:rStyle w:val="a7"/>
                  <w:rFonts w:ascii="Times New Roman" w:hAnsi="Times New Roman" w:cs="Times New Roman"/>
                  <w:b w:val="0"/>
                  <w:bCs/>
                  <w:sz w:val="26"/>
                  <w:szCs w:val="26"/>
                </w:rPr>
                <w:t>https://строй.курск.рф/</w:t>
              </w:r>
            </w:hyperlink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</w:p>
        </w:tc>
      </w:tr>
      <w:tr w:rsidR="00EB40F8" w:rsidRPr="00EA4FB5" w14:paraId="45967411" w14:textId="77777777" w:rsidTr="00942F76">
        <w:tc>
          <w:tcPr>
            <w:tcW w:w="696" w:type="dxa"/>
          </w:tcPr>
          <w:p w14:paraId="53BC0673" w14:textId="77777777" w:rsidR="004B252B" w:rsidRPr="00EA4FB5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EA4FB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lastRenderedPageBreak/>
              <w:t>5</w:t>
            </w:r>
          </w:p>
        </w:tc>
        <w:tc>
          <w:tcPr>
            <w:tcW w:w="4691" w:type="dxa"/>
            <w:gridSpan w:val="2"/>
          </w:tcPr>
          <w:p w14:paraId="6F504BDB" w14:textId="77777777" w:rsidR="004B252B" w:rsidRPr="00EA4FB5" w:rsidRDefault="004B252B" w:rsidP="0002308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FB5">
              <w:rPr>
                <w:rFonts w:ascii="Times New Roman" w:hAnsi="Times New Roman" w:cs="Times New Roman"/>
                <w:sz w:val="26"/>
                <w:szCs w:val="26"/>
              </w:rPr>
              <w:t>Иные требования к реализации масштабного инвестиционного проекта</w:t>
            </w:r>
          </w:p>
        </w:tc>
        <w:tc>
          <w:tcPr>
            <w:tcW w:w="4785" w:type="dxa"/>
          </w:tcPr>
          <w:p w14:paraId="38A7BD38" w14:textId="0B63D285" w:rsidR="00EA4FB5" w:rsidRPr="00EA4FB5" w:rsidRDefault="004B252B" w:rsidP="00413FFA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EA4FB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1) </w:t>
            </w:r>
            <w:r w:rsidR="00413FFA" w:rsidRPr="00EA4FB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Проектом должно предусматриваться обязательное создание объектов благоустройства на территории застройки – детских, спортивных площадок, озеленения, мест для отдыха взрослых.</w:t>
            </w:r>
            <w:r w:rsidR="00190B1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="00413FFA" w:rsidRPr="00EA4FB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Этапы</w:t>
            </w:r>
            <w:r w:rsidR="00190B1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="00413FFA" w:rsidRPr="00EA4FB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строительства </w:t>
            </w:r>
            <w:r w:rsidR="00190B1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и архитектурный облик</w:t>
            </w:r>
            <w:r w:rsidR="00190B1E" w:rsidRPr="00EA4FB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="00413FFA" w:rsidRPr="00EA4FB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должны быть согласованы с Министерством восстановления, развития приграничья и строительства </w:t>
            </w:r>
            <w:bookmarkStart w:id="2" w:name="_GoBack"/>
            <w:bookmarkEnd w:id="2"/>
            <w:r w:rsidR="00413FFA" w:rsidRPr="00EA4FB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Курской области.</w:t>
            </w:r>
          </w:p>
          <w:p w14:paraId="7706E69F" w14:textId="5837DCBE" w:rsidR="00190B1E" w:rsidRPr="00190B1E" w:rsidRDefault="004B252B" w:rsidP="00190B1E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EA4FB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2) </w:t>
            </w:r>
            <w:r w:rsidR="00190B1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</w:t>
            </w:r>
            <w:r w:rsidR="00EA4FB5" w:rsidRPr="00EA4FB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рав</w:t>
            </w:r>
            <w:r w:rsidR="00190B1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а</w:t>
            </w:r>
            <w:r w:rsidR="00EA4FB5" w:rsidRPr="00EA4FB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требовани</w:t>
            </w:r>
            <w:r w:rsidR="00190B1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я</w:t>
            </w:r>
            <w:r w:rsidR="00EA4FB5" w:rsidRPr="00EA4FB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пострадавших участников долевого строительства</w:t>
            </w:r>
            <w:r w:rsidR="00190B1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="00EA4FB5" w:rsidRPr="00EA4FB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удовлетвор</w:t>
            </w:r>
            <w:r w:rsidR="00190B1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яются</w:t>
            </w:r>
            <w:r w:rsidR="00EA4FB5" w:rsidRPr="00EA4FB5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="00190B1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путем</w:t>
            </w:r>
            <w:r w:rsidR="00190B1E" w:rsidRPr="00190B1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завершени</w:t>
            </w:r>
            <w:r w:rsidR="00190B1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я</w:t>
            </w:r>
            <w:r w:rsidR="00190B1E" w:rsidRPr="00190B1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строительств</w:t>
            </w:r>
            <w:r w:rsidR="00190B1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ом</w:t>
            </w:r>
            <w:r w:rsidR="00190B1E" w:rsidRPr="00190B1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и ввод</w:t>
            </w:r>
            <w:r w:rsidR="00190B1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ом</w:t>
            </w:r>
            <w:r w:rsidR="00190B1E" w:rsidRPr="00190B1E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в эксплуатацию не завершенного строительством объекта долевого строительства, расположенного по адресу: Курская область, г. Железногорск, ул. Ленина, д. 95, корп. 4, расположенного на земельном участке с кадастровым номером: 46:30:000015:1639.</w:t>
            </w:r>
          </w:p>
          <w:p w14:paraId="68E8C9E6" w14:textId="721C3DE3" w:rsidR="00EA4FB5" w:rsidRPr="00EA4FB5" w:rsidRDefault="00EA4FB5" w:rsidP="00190B1E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</w:tc>
      </w:tr>
    </w:tbl>
    <w:p w14:paraId="37EF7F27" w14:textId="77777777" w:rsidR="004B252B" w:rsidRPr="00EA4FB5" w:rsidRDefault="004B252B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</w:p>
    <w:p w14:paraId="79EDBFE0" w14:textId="77777777" w:rsidR="00D45DFA" w:rsidRDefault="00D45DFA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0E6E3DF" w14:textId="77777777" w:rsidR="00D45DFA" w:rsidRDefault="00D45DFA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sectPr w:rsidR="00D45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1398B"/>
    <w:multiLevelType w:val="hybridMultilevel"/>
    <w:tmpl w:val="DB887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A2"/>
    <w:rsid w:val="000A3CA9"/>
    <w:rsid w:val="000C413E"/>
    <w:rsid w:val="000D47DF"/>
    <w:rsid w:val="0010314B"/>
    <w:rsid w:val="00190B1E"/>
    <w:rsid w:val="001D083D"/>
    <w:rsid w:val="00235477"/>
    <w:rsid w:val="0026537C"/>
    <w:rsid w:val="00413FFA"/>
    <w:rsid w:val="00460F4E"/>
    <w:rsid w:val="004B252B"/>
    <w:rsid w:val="00513D31"/>
    <w:rsid w:val="005337A0"/>
    <w:rsid w:val="00580FF5"/>
    <w:rsid w:val="0065645F"/>
    <w:rsid w:val="00677B13"/>
    <w:rsid w:val="00754697"/>
    <w:rsid w:val="00756641"/>
    <w:rsid w:val="0076429E"/>
    <w:rsid w:val="0079390D"/>
    <w:rsid w:val="007C3D0A"/>
    <w:rsid w:val="00844061"/>
    <w:rsid w:val="00851F92"/>
    <w:rsid w:val="008978A2"/>
    <w:rsid w:val="008A724A"/>
    <w:rsid w:val="008B0660"/>
    <w:rsid w:val="00942D47"/>
    <w:rsid w:val="00942F76"/>
    <w:rsid w:val="00997891"/>
    <w:rsid w:val="00AF2F15"/>
    <w:rsid w:val="00B83182"/>
    <w:rsid w:val="00B84C75"/>
    <w:rsid w:val="00B92FE0"/>
    <w:rsid w:val="00C03CFD"/>
    <w:rsid w:val="00D1048B"/>
    <w:rsid w:val="00D45DFA"/>
    <w:rsid w:val="00DE74CE"/>
    <w:rsid w:val="00E66FB6"/>
    <w:rsid w:val="00EA4FB5"/>
    <w:rsid w:val="00EB40F8"/>
    <w:rsid w:val="00F158BF"/>
    <w:rsid w:val="00F513A2"/>
    <w:rsid w:val="00FD3A25"/>
    <w:rsid w:val="00FE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C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8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978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3">
    <w:name w:val="Table Grid"/>
    <w:basedOn w:val="a1"/>
    <w:uiPriority w:val="59"/>
    <w:rsid w:val="00897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D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7A6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E7A6C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4B252B"/>
    <w:rPr>
      <w:color w:val="808080"/>
    </w:rPr>
  </w:style>
  <w:style w:type="character" w:customStyle="1" w:styleId="a9">
    <w:name w:val="Гипертекстовая ссылка"/>
    <w:basedOn w:val="a0"/>
    <w:uiPriority w:val="99"/>
    <w:rsid w:val="00B83182"/>
    <w:rPr>
      <w:rFonts w:cs="Times New Roman"/>
      <w:b w:val="0"/>
      <w:color w:val="106BBE"/>
    </w:rPr>
  </w:style>
  <w:style w:type="character" w:customStyle="1" w:styleId="UnresolvedMention">
    <w:name w:val="Unresolved Mention"/>
    <w:basedOn w:val="a0"/>
    <w:uiPriority w:val="99"/>
    <w:semiHidden/>
    <w:unhideWhenUsed/>
    <w:rsid w:val="00C03CF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90B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8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978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3">
    <w:name w:val="Table Grid"/>
    <w:basedOn w:val="a1"/>
    <w:uiPriority w:val="59"/>
    <w:rsid w:val="00897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D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7A6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E7A6C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4B252B"/>
    <w:rPr>
      <w:color w:val="808080"/>
    </w:rPr>
  </w:style>
  <w:style w:type="character" w:customStyle="1" w:styleId="a9">
    <w:name w:val="Гипертекстовая ссылка"/>
    <w:basedOn w:val="a0"/>
    <w:uiPriority w:val="99"/>
    <w:rsid w:val="00B83182"/>
    <w:rPr>
      <w:rFonts w:cs="Times New Roman"/>
      <w:b w:val="0"/>
      <w:color w:val="106BBE"/>
    </w:rPr>
  </w:style>
  <w:style w:type="character" w:customStyle="1" w:styleId="UnresolvedMention">
    <w:name w:val="Unresolved Mention"/>
    <w:basedOn w:val="a0"/>
    <w:uiPriority w:val="99"/>
    <w:semiHidden/>
    <w:unhideWhenUsed/>
    <w:rsid w:val="00C03CF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90B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90;&#1088;&#1086;&#1081;.&#1082;&#1091;&#1088;&#1089;&#1082;.&#1088;&#1092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&#1085;&#1072;&#1096;.&#1076;&#1086;&#1084;.&#1088;&#1092;/&#1089;&#1077;&#1088;&#1074;&#1080;&#1089;&#1099;/&#1082;&#1072;&#1090;&#1072;&#1083;&#1086;&#1075;-&#1085;&#1086;&#1074;&#1086;&#1089;&#1090;&#1088;&#1086;&#1077;&#1082;/&#1086;&#1073;&#1098;&#1077;&#1082;&#1090;/p-43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skgilstroy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3239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Подлиняева</dc:creator>
  <cp:lastModifiedBy>Подлиняева</cp:lastModifiedBy>
  <cp:revision>2</cp:revision>
  <cp:lastPrinted>2026-04-15T08:38:00Z</cp:lastPrinted>
  <dcterms:created xsi:type="dcterms:W3CDTF">2026-04-15T10:25:00Z</dcterms:created>
  <dcterms:modified xsi:type="dcterms:W3CDTF">2026-04-15T10:25:00Z</dcterms:modified>
</cp:coreProperties>
</file>