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890" w:rsidRPr="009B3041" w:rsidRDefault="00C22890" w:rsidP="009B304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6"/>
          <w:szCs w:val="26"/>
          <w:lang w:eastAsia="ru-RU"/>
        </w:rPr>
      </w:pPr>
      <w:r w:rsidRPr="009B3041">
        <w:rPr>
          <w:rFonts w:ascii="Times New Roman" w:eastAsia="Times New Roman" w:hAnsi="Times New Roman"/>
          <w:b/>
          <w:bCs/>
          <w:color w:val="000000" w:themeColor="text1"/>
          <w:kern w:val="36"/>
          <w:sz w:val="26"/>
          <w:szCs w:val="26"/>
          <w:lang w:eastAsia="ru-RU"/>
        </w:rPr>
        <w:t>Информация по результатам заседания</w:t>
      </w:r>
    </w:p>
    <w:p w:rsidR="00C22890" w:rsidRPr="009B3041" w:rsidRDefault="00C22890" w:rsidP="009B304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9B3041">
        <w:rPr>
          <w:rFonts w:ascii="Times New Roman" w:eastAsia="Times New Roman" w:hAnsi="Times New Roman"/>
          <w:b/>
          <w:bCs/>
          <w:color w:val="000000" w:themeColor="text1"/>
          <w:kern w:val="36"/>
          <w:sz w:val="26"/>
          <w:szCs w:val="26"/>
          <w:lang w:eastAsia="ru-RU"/>
        </w:rPr>
        <w:t xml:space="preserve"> </w:t>
      </w:r>
      <w:r w:rsidRPr="009B3041">
        <w:rPr>
          <w:rFonts w:ascii="Times New Roman" w:hAnsi="Times New Roman"/>
          <w:b/>
          <w:sz w:val="26"/>
          <w:szCs w:val="26"/>
        </w:rPr>
        <w:t>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в Министерстве строительства Курской области</w:t>
      </w:r>
    </w:p>
    <w:p w:rsidR="00C22890" w:rsidRPr="009B3041" w:rsidRDefault="00C22890" w:rsidP="009B304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</w:p>
    <w:p w:rsidR="00C22890" w:rsidRPr="009B3041" w:rsidRDefault="00C22890" w:rsidP="009B3041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9B3041">
        <w:rPr>
          <w:rFonts w:ascii="Times New Roman" w:eastAsia="Times New Roman" w:hAnsi="Times New Roman"/>
          <w:sz w:val="26"/>
          <w:szCs w:val="26"/>
          <w:lang w:eastAsia="ru-RU"/>
        </w:rPr>
        <w:t xml:space="preserve">Министерство строительства Курской </w:t>
      </w:r>
      <w:r w:rsidR="004C5A35" w:rsidRPr="009B3041">
        <w:rPr>
          <w:rFonts w:ascii="Times New Roman" w:eastAsia="Times New Roman" w:hAnsi="Times New Roman"/>
          <w:sz w:val="26"/>
          <w:szCs w:val="26"/>
          <w:lang w:eastAsia="ru-RU"/>
        </w:rPr>
        <w:t>области информирует о том, что 2</w:t>
      </w:r>
      <w:r w:rsidR="00744997" w:rsidRPr="00744997">
        <w:rPr>
          <w:rFonts w:ascii="Times New Roman" w:eastAsia="Times New Roman" w:hAnsi="Times New Roman"/>
          <w:sz w:val="26"/>
          <w:szCs w:val="26"/>
          <w:lang w:eastAsia="ru-RU"/>
        </w:rPr>
        <w:t xml:space="preserve">9 </w:t>
      </w:r>
      <w:r w:rsidR="00744997">
        <w:rPr>
          <w:rFonts w:ascii="Times New Roman" w:eastAsia="Times New Roman" w:hAnsi="Times New Roman"/>
          <w:sz w:val="26"/>
          <w:szCs w:val="26"/>
          <w:lang w:eastAsia="ru-RU"/>
        </w:rPr>
        <w:t>марта 2024</w:t>
      </w:r>
      <w:r w:rsidRPr="009B3041">
        <w:rPr>
          <w:rFonts w:ascii="Times New Roman" w:eastAsia="Times New Roman" w:hAnsi="Times New Roman"/>
          <w:sz w:val="26"/>
          <w:szCs w:val="26"/>
          <w:lang w:eastAsia="ru-RU"/>
        </w:rPr>
        <w:t xml:space="preserve"> состоялось заседание </w:t>
      </w:r>
      <w:r w:rsidRPr="009B3041">
        <w:rPr>
          <w:rFonts w:ascii="Times New Roman" w:hAnsi="Times New Roman"/>
          <w:sz w:val="26"/>
          <w:szCs w:val="26"/>
        </w:rPr>
        <w:t>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в Министерстве строительства Курской области.</w:t>
      </w:r>
    </w:p>
    <w:p w:rsidR="00D07D1E" w:rsidRPr="009B3041" w:rsidRDefault="00C22890" w:rsidP="009B304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B3041">
        <w:rPr>
          <w:rFonts w:ascii="Times New Roman" w:hAnsi="Times New Roman"/>
          <w:sz w:val="26"/>
          <w:szCs w:val="26"/>
        </w:rPr>
        <w:t>На заседании комиссии рассмотрены:</w:t>
      </w:r>
    </w:p>
    <w:p w:rsidR="004C5A35" w:rsidRPr="009B3041" w:rsidRDefault="004C5A35" w:rsidP="009B304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9B3041">
        <w:rPr>
          <w:rFonts w:ascii="Times New Roman" w:hAnsi="Times New Roman"/>
          <w:color w:val="000000" w:themeColor="text1"/>
          <w:sz w:val="26"/>
          <w:szCs w:val="26"/>
        </w:rPr>
        <w:t>представленные</w:t>
      </w:r>
      <w:proofErr w:type="gramEnd"/>
      <w:r w:rsidRPr="009B3041">
        <w:rPr>
          <w:rFonts w:ascii="Times New Roman" w:hAnsi="Times New Roman"/>
          <w:color w:val="000000" w:themeColor="text1"/>
          <w:sz w:val="26"/>
          <w:szCs w:val="26"/>
        </w:rPr>
        <w:t xml:space="preserve"> министром строительства Курской области материалы проверки достоверности и полноты сведений о доходах, об имуществе и обязательствах имущественного характера за 202</w:t>
      </w:r>
      <w:r w:rsidR="00744997">
        <w:rPr>
          <w:rFonts w:ascii="Times New Roman" w:hAnsi="Times New Roman"/>
          <w:color w:val="000000" w:themeColor="text1"/>
          <w:sz w:val="26"/>
          <w:szCs w:val="26"/>
        </w:rPr>
        <w:t>2</w:t>
      </w:r>
      <w:r w:rsidRPr="009B3041">
        <w:rPr>
          <w:rFonts w:ascii="Times New Roman" w:hAnsi="Times New Roman"/>
          <w:color w:val="000000" w:themeColor="text1"/>
          <w:sz w:val="26"/>
          <w:szCs w:val="26"/>
        </w:rPr>
        <w:t xml:space="preserve"> год, в отношении </w:t>
      </w:r>
      <w:r w:rsidR="00744997"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9B30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44997" w:rsidRPr="00744997">
        <w:rPr>
          <w:rFonts w:ascii="Times New Roman" w:hAnsi="Times New Roman"/>
          <w:sz w:val="26"/>
          <w:szCs w:val="26"/>
        </w:rPr>
        <w:t>государственных гражданских служащих</w:t>
      </w:r>
      <w:r w:rsidRPr="009B3041">
        <w:rPr>
          <w:rFonts w:ascii="Times New Roman" w:hAnsi="Times New Roman"/>
          <w:color w:val="000000" w:themeColor="text1"/>
          <w:sz w:val="26"/>
          <w:szCs w:val="26"/>
        </w:rPr>
        <w:t xml:space="preserve"> Министерств</w:t>
      </w:r>
      <w:r w:rsidR="00744997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Pr="009B3041">
        <w:rPr>
          <w:rFonts w:ascii="Times New Roman" w:hAnsi="Times New Roman"/>
          <w:color w:val="000000" w:themeColor="text1"/>
          <w:sz w:val="26"/>
          <w:szCs w:val="26"/>
        </w:rPr>
        <w:t xml:space="preserve"> строительства Курской области</w:t>
      </w:r>
      <w:r w:rsidR="0081379C" w:rsidRPr="009B304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D07D1E" w:rsidRPr="009B3041" w:rsidRDefault="001A5FDB" w:rsidP="009B304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C22890" w:rsidRPr="009B3041">
        <w:rPr>
          <w:rFonts w:ascii="Times New Roman" w:hAnsi="Times New Roman"/>
          <w:sz w:val="26"/>
          <w:szCs w:val="26"/>
        </w:rPr>
        <w:t>Комиссия решила:</w:t>
      </w:r>
    </w:p>
    <w:p w:rsidR="004A1D4A" w:rsidRPr="009B3041" w:rsidRDefault="00D07D1E" w:rsidP="009B304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B3041">
        <w:rPr>
          <w:rFonts w:ascii="Times New Roman" w:hAnsi="Times New Roman"/>
          <w:color w:val="000000" w:themeColor="text1"/>
          <w:sz w:val="26"/>
          <w:szCs w:val="26"/>
        </w:rPr>
        <w:t>1</w:t>
      </w:r>
      <w:r w:rsidR="009B3041" w:rsidRPr="009B3041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81379C" w:rsidRPr="009B3041">
        <w:rPr>
          <w:rFonts w:ascii="Times New Roman" w:hAnsi="Times New Roman"/>
          <w:color w:val="000000" w:themeColor="text1"/>
          <w:sz w:val="26"/>
          <w:szCs w:val="26"/>
        </w:rPr>
        <w:t>По итогам рассмотрения материалов проверки достоверности и полноты сведений о доходах, об имуществе и обязательствах имущественного характера за 202</w:t>
      </w:r>
      <w:r w:rsidR="00744997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81379C" w:rsidRPr="009B3041">
        <w:rPr>
          <w:rFonts w:ascii="Times New Roman" w:hAnsi="Times New Roman"/>
          <w:color w:val="000000" w:themeColor="text1"/>
          <w:sz w:val="26"/>
          <w:szCs w:val="26"/>
        </w:rPr>
        <w:t xml:space="preserve"> год, в отношении </w:t>
      </w:r>
      <w:r w:rsidR="00213A56">
        <w:rPr>
          <w:rFonts w:ascii="Times New Roman" w:hAnsi="Times New Roman"/>
          <w:color w:val="000000" w:themeColor="text1"/>
          <w:sz w:val="26"/>
          <w:szCs w:val="26"/>
        </w:rPr>
        <w:t>4</w:t>
      </w:r>
      <w:r w:rsidR="00213A56" w:rsidRPr="009B30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13A56" w:rsidRPr="00744997">
        <w:rPr>
          <w:rFonts w:ascii="Times New Roman" w:hAnsi="Times New Roman"/>
          <w:sz w:val="26"/>
          <w:szCs w:val="26"/>
        </w:rPr>
        <w:t>государственных гражданских служащих</w:t>
      </w:r>
      <w:r w:rsidR="00213A56" w:rsidRPr="009B3041">
        <w:rPr>
          <w:rFonts w:ascii="Times New Roman" w:hAnsi="Times New Roman"/>
          <w:color w:val="000000" w:themeColor="text1"/>
          <w:sz w:val="26"/>
          <w:szCs w:val="26"/>
        </w:rPr>
        <w:t xml:space="preserve"> Министерств</w:t>
      </w:r>
      <w:r w:rsidR="00213A56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="00213A56" w:rsidRPr="009B3041">
        <w:rPr>
          <w:rFonts w:ascii="Times New Roman" w:hAnsi="Times New Roman"/>
          <w:color w:val="000000" w:themeColor="text1"/>
          <w:sz w:val="26"/>
          <w:szCs w:val="26"/>
        </w:rPr>
        <w:t xml:space="preserve"> строительства Курской области</w:t>
      </w:r>
      <w:r w:rsidR="0081379C" w:rsidRPr="009B3041">
        <w:rPr>
          <w:rFonts w:ascii="Times New Roman" w:hAnsi="Times New Roman"/>
          <w:color w:val="000000" w:themeColor="text1"/>
          <w:sz w:val="26"/>
          <w:szCs w:val="26"/>
        </w:rPr>
        <w:t xml:space="preserve">, являются недостоверными и неполными. </w:t>
      </w:r>
    </w:p>
    <w:p w:rsidR="0081379C" w:rsidRPr="00213A56" w:rsidRDefault="0081379C" w:rsidP="009B3041">
      <w:pPr>
        <w:spacing w:after="0" w:line="240" w:lineRule="auto"/>
        <w:ind w:firstLine="567"/>
        <w:contextualSpacing/>
        <w:jc w:val="both"/>
        <w:rPr>
          <w:rStyle w:val="FontStyle29"/>
          <w:b w:val="0"/>
          <w:sz w:val="26"/>
          <w:szCs w:val="26"/>
        </w:rPr>
      </w:pPr>
      <w:r w:rsidRPr="00213A56">
        <w:rPr>
          <w:rStyle w:val="FontStyle29"/>
          <w:b w:val="0"/>
          <w:sz w:val="26"/>
          <w:szCs w:val="26"/>
        </w:rPr>
        <w:t xml:space="preserve">Вместе с тем, принимая во внимание несущественность </w:t>
      </w:r>
      <w:r w:rsidR="00213A56" w:rsidRPr="00213A56">
        <w:rPr>
          <w:rStyle w:val="FontStyle29"/>
          <w:b w:val="0"/>
          <w:sz w:val="26"/>
          <w:szCs w:val="26"/>
        </w:rPr>
        <w:t>(</w:t>
      </w:r>
      <w:r w:rsidR="00213A56" w:rsidRPr="00213A56">
        <w:rPr>
          <w:rFonts w:ascii="Times New Roman" w:hAnsi="Times New Roman"/>
          <w:color w:val="000000" w:themeColor="text1"/>
          <w:sz w:val="26"/>
          <w:szCs w:val="26"/>
        </w:rPr>
        <w:t xml:space="preserve">в отношении 2 </w:t>
      </w:r>
      <w:r w:rsidR="00213A56" w:rsidRPr="00213A56">
        <w:rPr>
          <w:rFonts w:ascii="Times New Roman" w:hAnsi="Times New Roman"/>
          <w:sz w:val="26"/>
          <w:szCs w:val="26"/>
        </w:rPr>
        <w:t>государственных гражданских служащих</w:t>
      </w:r>
      <w:r w:rsidR="00213A56" w:rsidRPr="00213A56">
        <w:rPr>
          <w:rFonts w:ascii="Times New Roman" w:hAnsi="Times New Roman"/>
          <w:color w:val="000000" w:themeColor="text1"/>
          <w:sz w:val="26"/>
          <w:szCs w:val="26"/>
        </w:rPr>
        <w:t xml:space="preserve"> Министерства строительства Курской области), </w:t>
      </w:r>
      <w:r w:rsidR="00213A56" w:rsidRPr="00213A56">
        <w:rPr>
          <w:rStyle w:val="FontStyle29"/>
          <w:b w:val="0"/>
          <w:sz w:val="26"/>
          <w:szCs w:val="26"/>
        </w:rPr>
        <w:t xml:space="preserve"> малозначительность  (</w:t>
      </w:r>
      <w:r w:rsidR="00213A56" w:rsidRPr="00213A56">
        <w:rPr>
          <w:rFonts w:ascii="Times New Roman" w:hAnsi="Times New Roman"/>
          <w:color w:val="000000" w:themeColor="text1"/>
          <w:sz w:val="26"/>
          <w:szCs w:val="26"/>
        </w:rPr>
        <w:t xml:space="preserve">в отношении 2 </w:t>
      </w:r>
      <w:r w:rsidR="00213A56" w:rsidRPr="00213A56">
        <w:rPr>
          <w:rFonts w:ascii="Times New Roman" w:hAnsi="Times New Roman"/>
          <w:sz w:val="26"/>
          <w:szCs w:val="26"/>
        </w:rPr>
        <w:t>государственных гражданских служащих</w:t>
      </w:r>
      <w:r w:rsidR="00213A56" w:rsidRPr="00213A56">
        <w:rPr>
          <w:rFonts w:ascii="Times New Roman" w:hAnsi="Times New Roman"/>
          <w:color w:val="000000" w:themeColor="text1"/>
          <w:sz w:val="26"/>
          <w:szCs w:val="26"/>
        </w:rPr>
        <w:t xml:space="preserve"> Министерства строительства Курской области) </w:t>
      </w:r>
      <w:r w:rsidRPr="00213A56">
        <w:rPr>
          <w:rStyle w:val="FontStyle29"/>
          <w:b w:val="0"/>
          <w:sz w:val="26"/>
          <w:szCs w:val="26"/>
        </w:rPr>
        <w:t xml:space="preserve">выявленных в ходе проверки неточностей и отсутствие отягчающих обстоятельств совершенного проступка согласно </w:t>
      </w:r>
      <w:r w:rsidR="00213A56" w:rsidRPr="00213A56">
        <w:rPr>
          <w:rFonts w:ascii="Times New Roman" w:hAnsi="Times New Roman"/>
          <w:sz w:val="26"/>
          <w:szCs w:val="26"/>
        </w:rPr>
        <w:t>письму Минтруда России от 15 апреля 2022 г. № 28-6/10/П-2479 «Обзор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</w:t>
      </w:r>
      <w:r w:rsidR="00213A56">
        <w:rPr>
          <w:rFonts w:ascii="Times New Roman" w:hAnsi="Times New Roman"/>
          <w:sz w:val="26"/>
          <w:szCs w:val="26"/>
        </w:rPr>
        <w:t>»</w:t>
      </w:r>
      <w:r w:rsidRPr="00213A56">
        <w:rPr>
          <w:rStyle w:val="FontStyle29"/>
          <w:b w:val="0"/>
          <w:sz w:val="26"/>
          <w:szCs w:val="26"/>
        </w:rPr>
        <w:t xml:space="preserve">, а также отсутствия нарушений других ограничений, запретов, обязанностей, установленных в целях противодействия коррупции, оказания содействия в ходе проверки, совершение выявленных нарушений впервые, оснований для применения дисциплинарного взыскания к </w:t>
      </w:r>
      <w:r w:rsidR="00213A56">
        <w:rPr>
          <w:rFonts w:ascii="Times New Roman" w:hAnsi="Times New Roman"/>
          <w:color w:val="000000" w:themeColor="text1"/>
          <w:sz w:val="26"/>
          <w:szCs w:val="26"/>
        </w:rPr>
        <w:t>4</w:t>
      </w:r>
      <w:r w:rsidR="00213A56" w:rsidRPr="009B30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13A56" w:rsidRPr="00744997">
        <w:rPr>
          <w:rFonts w:ascii="Times New Roman" w:hAnsi="Times New Roman"/>
          <w:sz w:val="26"/>
          <w:szCs w:val="26"/>
        </w:rPr>
        <w:t>государственны</w:t>
      </w:r>
      <w:r w:rsidR="00213A56">
        <w:rPr>
          <w:rFonts w:ascii="Times New Roman" w:hAnsi="Times New Roman"/>
          <w:sz w:val="26"/>
          <w:szCs w:val="26"/>
        </w:rPr>
        <w:t xml:space="preserve">м гражданским служащим </w:t>
      </w:r>
      <w:r w:rsidR="00213A56" w:rsidRPr="009B3041">
        <w:rPr>
          <w:rFonts w:ascii="Times New Roman" w:hAnsi="Times New Roman"/>
          <w:color w:val="000000" w:themeColor="text1"/>
          <w:sz w:val="26"/>
          <w:szCs w:val="26"/>
        </w:rPr>
        <w:t>Министерств</w:t>
      </w:r>
      <w:r w:rsidR="00213A56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="00213A56" w:rsidRPr="009B3041">
        <w:rPr>
          <w:rFonts w:ascii="Times New Roman" w:hAnsi="Times New Roman"/>
          <w:color w:val="000000" w:themeColor="text1"/>
          <w:sz w:val="26"/>
          <w:szCs w:val="26"/>
        </w:rPr>
        <w:t xml:space="preserve"> строительства Курской области</w:t>
      </w:r>
      <w:r w:rsidRPr="00213A56">
        <w:rPr>
          <w:rStyle w:val="FontStyle29"/>
          <w:b w:val="0"/>
          <w:sz w:val="26"/>
          <w:szCs w:val="26"/>
        </w:rPr>
        <w:t xml:space="preserve"> не установлено.</w:t>
      </w:r>
    </w:p>
    <w:p w:rsidR="0081379C" w:rsidRPr="009B3041" w:rsidRDefault="0081379C" w:rsidP="009B3041">
      <w:pPr>
        <w:spacing w:after="0" w:line="240" w:lineRule="auto"/>
        <w:ind w:firstLine="567"/>
        <w:contextualSpacing/>
        <w:jc w:val="both"/>
        <w:rPr>
          <w:rStyle w:val="FontStyle29"/>
          <w:b w:val="0"/>
          <w:sz w:val="26"/>
          <w:szCs w:val="26"/>
        </w:rPr>
      </w:pPr>
      <w:r w:rsidRPr="00213A56">
        <w:rPr>
          <w:rStyle w:val="FontStyle29"/>
          <w:b w:val="0"/>
          <w:sz w:val="26"/>
          <w:szCs w:val="26"/>
        </w:rPr>
        <w:t xml:space="preserve">2. Предупредить </w:t>
      </w:r>
      <w:r w:rsidR="00213A56">
        <w:rPr>
          <w:rFonts w:ascii="Times New Roman" w:hAnsi="Times New Roman"/>
          <w:color w:val="000000" w:themeColor="text1"/>
          <w:sz w:val="26"/>
          <w:szCs w:val="26"/>
        </w:rPr>
        <w:t>4</w:t>
      </w:r>
      <w:r w:rsidR="00213A56" w:rsidRPr="009B30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13A56" w:rsidRPr="00744997">
        <w:rPr>
          <w:rFonts w:ascii="Times New Roman" w:hAnsi="Times New Roman"/>
          <w:sz w:val="26"/>
          <w:szCs w:val="26"/>
        </w:rPr>
        <w:t>государственных гражданских служащих</w:t>
      </w:r>
      <w:r w:rsidR="00213A56" w:rsidRPr="009B3041">
        <w:rPr>
          <w:rFonts w:ascii="Times New Roman" w:hAnsi="Times New Roman"/>
          <w:color w:val="000000" w:themeColor="text1"/>
          <w:sz w:val="26"/>
          <w:szCs w:val="26"/>
        </w:rPr>
        <w:t xml:space="preserve"> Министерств</w:t>
      </w:r>
      <w:r w:rsidR="00213A56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="00213A56" w:rsidRPr="009B3041">
        <w:rPr>
          <w:rFonts w:ascii="Times New Roman" w:hAnsi="Times New Roman"/>
          <w:color w:val="000000" w:themeColor="text1"/>
          <w:sz w:val="26"/>
          <w:szCs w:val="26"/>
        </w:rPr>
        <w:t xml:space="preserve"> строительства Курской области</w:t>
      </w:r>
      <w:r w:rsidR="00213A56" w:rsidRPr="009B3041">
        <w:rPr>
          <w:rStyle w:val="FontStyle29"/>
          <w:b w:val="0"/>
          <w:sz w:val="26"/>
          <w:szCs w:val="26"/>
        </w:rPr>
        <w:t xml:space="preserve"> </w:t>
      </w:r>
      <w:r w:rsidRPr="009B3041">
        <w:rPr>
          <w:rStyle w:val="FontStyle29"/>
          <w:b w:val="0"/>
          <w:sz w:val="26"/>
          <w:szCs w:val="26"/>
        </w:rPr>
        <w:t>о неукоснительном соблюдении обязанностей и требований, установленных законодательством о противодействии коррупции, необходимости ответственно подходить к вопросу предоставления сведений о доходах, об имуществе и обязательствах имущественного характера;</w:t>
      </w:r>
    </w:p>
    <w:p w:rsidR="0081379C" w:rsidRPr="009B3041" w:rsidRDefault="0081379C" w:rsidP="009B3041">
      <w:pPr>
        <w:spacing w:after="0" w:line="240" w:lineRule="auto"/>
        <w:ind w:firstLine="567"/>
        <w:contextualSpacing/>
        <w:jc w:val="both"/>
        <w:rPr>
          <w:rStyle w:val="FontStyle29"/>
          <w:b w:val="0"/>
          <w:sz w:val="26"/>
          <w:szCs w:val="26"/>
        </w:rPr>
      </w:pPr>
      <w:proofErr w:type="gramStart"/>
      <w:r w:rsidRPr="009B3041">
        <w:rPr>
          <w:rStyle w:val="FontStyle29"/>
          <w:b w:val="0"/>
          <w:sz w:val="26"/>
          <w:szCs w:val="26"/>
        </w:rPr>
        <w:t>о</w:t>
      </w:r>
      <w:proofErr w:type="gramEnd"/>
      <w:r w:rsidRPr="009B3041">
        <w:rPr>
          <w:rStyle w:val="FontStyle29"/>
          <w:b w:val="0"/>
          <w:sz w:val="26"/>
          <w:szCs w:val="26"/>
        </w:rPr>
        <w:t xml:space="preserve"> том, что при повторном предоставлении недостоверных (или) неполных сведений о доходах, об имуществе и обязательствах имущественного характера представителю нанимателя будет внесено предложение о применении дисциплинарного взыскания.</w:t>
      </w:r>
    </w:p>
    <w:p w:rsidR="00525343" w:rsidRPr="003175F1" w:rsidRDefault="00525343" w:rsidP="0052534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175F1">
        <w:rPr>
          <w:rFonts w:ascii="Times New Roman" w:hAnsi="Times New Roman"/>
          <w:sz w:val="26"/>
          <w:szCs w:val="26"/>
        </w:rPr>
        <w:t>2) Комиссия решила:</w:t>
      </w:r>
    </w:p>
    <w:p w:rsidR="003175F1" w:rsidRPr="003175F1" w:rsidRDefault="003175F1" w:rsidP="003175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175F1">
        <w:rPr>
          <w:rFonts w:ascii="Times New Roman" w:hAnsi="Times New Roman"/>
          <w:bCs/>
          <w:sz w:val="26"/>
          <w:szCs w:val="26"/>
        </w:rPr>
        <w:t>1. По итогам рассмотрения материалов проверки достоверности и полноты сведений о доходах, об имуществе и обязательствах имущественного характера за отчетный 2022 год</w:t>
      </w:r>
      <w:r w:rsidRPr="003175F1">
        <w:rPr>
          <w:rFonts w:ascii="Times New Roman" w:hAnsi="Times New Roman"/>
          <w:b/>
          <w:bCs/>
          <w:sz w:val="26"/>
          <w:szCs w:val="26"/>
        </w:rPr>
        <w:t xml:space="preserve">, </w:t>
      </w:r>
      <w:r w:rsidRPr="003175F1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в отношении 2 </w:t>
      </w:r>
      <w:r w:rsidRPr="003175F1">
        <w:rPr>
          <w:rFonts w:ascii="Times New Roman" w:hAnsi="Times New Roman"/>
          <w:sz w:val="26"/>
          <w:szCs w:val="26"/>
        </w:rPr>
        <w:t>государственных гражданских служащих</w:t>
      </w:r>
      <w:r w:rsidRPr="003175F1">
        <w:rPr>
          <w:rFonts w:ascii="Times New Roman" w:hAnsi="Times New Roman"/>
          <w:color w:val="000000" w:themeColor="text1"/>
          <w:sz w:val="26"/>
          <w:szCs w:val="26"/>
        </w:rPr>
        <w:t xml:space="preserve"> Министерства строительства Курской области, являются недостоверными и неполными. </w:t>
      </w:r>
    </w:p>
    <w:p w:rsidR="003175F1" w:rsidRPr="003175F1" w:rsidRDefault="003175F1" w:rsidP="003175F1">
      <w:pPr>
        <w:pStyle w:val="a7"/>
        <w:spacing w:before="0" w:beforeAutospacing="0" w:after="0" w:afterAutospacing="0"/>
        <w:ind w:firstLine="539"/>
        <w:jc w:val="both"/>
        <w:rPr>
          <w:rStyle w:val="FontStyle29"/>
          <w:b w:val="0"/>
          <w:sz w:val="26"/>
          <w:szCs w:val="26"/>
        </w:rPr>
      </w:pPr>
      <w:r w:rsidRPr="003175F1">
        <w:rPr>
          <w:sz w:val="26"/>
          <w:szCs w:val="26"/>
        </w:rPr>
        <w:t>Руководствуясь письмом Минтруда России от 15 апреля 2022 г. № 28-6/10/П-2479 «Обзор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коррупции»</w:t>
      </w:r>
      <w:r w:rsidRPr="003175F1">
        <w:rPr>
          <w:rStyle w:val="FontStyle29"/>
          <w:b w:val="0"/>
          <w:sz w:val="26"/>
          <w:szCs w:val="26"/>
        </w:rPr>
        <w:t xml:space="preserve">, применить к </w:t>
      </w:r>
      <w:r w:rsidRPr="003175F1">
        <w:rPr>
          <w:color w:val="000000" w:themeColor="text1"/>
          <w:sz w:val="26"/>
          <w:szCs w:val="26"/>
        </w:rPr>
        <w:t xml:space="preserve">2 </w:t>
      </w:r>
      <w:r w:rsidRPr="003175F1">
        <w:rPr>
          <w:sz w:val="26"/>
          <w:szCs w:val="26"/>
        </w:rPr>
        <w:t>государственных гражданских служащих</w:t>
      </w:r>
      <w:r w:rsidRPr="003175F1">
        <w:rPr>
          <w:color w:val="000000" w:themeColor="text1"/>
          <w:sz w:val="26"/>
          <w:szCs w:val="26"/>
        </w:rPr>
        <w:t xml:space="preserve"> Министерства строительства Курской области </w:t>
      </w:r>
      <w:r w:rsidRPr="003175F1">
        <w:rPr>
          <w:sz w:val="26"/>
          <w:szCs w:val="26"/>
        </w:rPr>
        <w:t>меру ответственности (замечание и выговор соответственно).</w:t>
      </w:r>
    </w:p>
    <w:p w:rsidR="00145A98" w:rsidRPr="003175F1" w:rsidRDefault="003175F1" w:rsidP="00145A98">
      <w:pPr>
        <w:spacing w:after="0" w:line="240" w:lineRule="auto"/>
        <w:ind w:firstLine="567"/>
        <w:contextualSpacing/>
        <w:jc w:val="both"/>
        <w:rPr>
          <w:b/>
          <w:bCs/>
          <w:szCs w:val="26"/>
        </w:rPr>
      </w:pPr>
      <w:r w:rsidRPr="003175F1">
        <w:rPr>
          <w:rStyle w:val="FontStyle29"/>
          <w:b w:val="0"/>
          <w:sz w:val="26"/>
          <w:szCs w:val="26"/>
        </w:rPr>
        <w:t>2. Предупредить 2</w:t>
      </w:r>
      <w:r w:rsidRPr="003175F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175F1">
        <w:rPr>
          <w:rFonts w:ascii="Times New Roman" w:hAnsi="Times New Roman"/>
          <w:sz w:val="26"/>
          <w:szCs w:val="26"/>
        </w:rPr>
        <w:t>государственных гражданских служащих</w:t>
      </w:r>
      <w:r w:rsidRPr="003175F1">
        <w:rPr>
          <w:rFonts w:ascii="Times New Roman" w:hAnsi="Times New Roman"/>
          <w:color w:val="000000" w:themeColor="text1"/>
          <w:sz w:val="26"/>
          <w:szCs w:val="26"/>
        </w:rPr>
        <w:t xml:space="preserve"> Министерства строительства Курской области</w:t>
      </w:r>
      <w:r w:rsidRPr="003175F1">
        <w:rPr>
          <w:rStyle w:val="FontStyle29"/>
          <w:b w:val="0"/>
          <w:sz w:val="26"/>
          <w:szCs w:val="26"/>
        </w:rPr>
        <w:t xml:space="preserve"> о неукоснительном соблюдении обязанностей и требований, установленных законодательством о противодействии коррупции, необходимости ответственно подходить к вопросу предоставления сведений о доходах, об имуществе и обязательствах имущественного характера</w:t>
      </w:r>
      <w:r w:rsidR="00145A98">
        <w:rPr>
          <w:rStyle w:val="FontStyle29"/>
          <w:b w:val="0"/>
          <w:sz w:val="26"/>
          <w:szCs w:val="26"/>
        </w:rPr>
        <w:t>.</w:t>
      </w:r>
      <w:bookmarkStart w:id="0" w:name="_GoBack"/>
      <w:bookmarkEnd w:id="0"/>
    </w:p>
    <w:p w:rsidR="003175F1" w:rsidRPr="00066974" w:rsidRDefault="003175F1" w:rsidP="003175F1">
      <w:pPr>
        <w:pStyle w:val="a8"/>
        <w:tabs>
          <w:tab w:val="left" w:pos="4536"/>
        </w:tabs>
        <w:ind w:firstLine="708"/>
        <w:jc w:val="both"/>
        <w:rPr>
          <w:b w:val="0"/>
          <w:bCs/>
          <w:sz w:val="28"/>
          <w:szCs w:val="28"/>
          <w:lang w:val="ru-RU"/>
        </w:rPr>
      </w:pPr>
      <w:r w:rsidRPr="003175F1">
        <w:rPr>
          <w:b w:val="0"/>
          <w:bCs/>
          <w:szCs w:val="26"/>
          <w:lang w:val="ru-RU"/>
        </w:rPr>
        <w:t>.</w:t>
      </w:r>
    </w:p>
    <w:p w:rsidR="0081379C" w:rsidRPr="009B3041" w:rsidRDefault="0081379C" w:rsidP="009B3041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378B2" w:rsidRPr="009B3041" w:rsidRDefault="00C22890" w:rsidP="009B30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3041">
        <w:rPr>
          <w:rFonts w:ascii="Times New Roman" w:hAnsi="Times New Roman"/>
          <w:sz w:val="26"/>
          <w:szCs w:val="26"/>
        </w:rPr>
        <w:br/>
      </w:r>
      <w:r w:rsidRPr="009B3041">
        <w:rPr>
          <w:rFonts w:ascii="Times New Roman" w:hAnsi="Times New Roman"/>
          <w:sz w:val="26"/>
          <w:szCs w:val="26"/>
        </w:rPr>
        <w:br/>
      </w:r>
    </w:p>
    <w:sectPr w:rsidR="00B378B2" w:rsidRPr="009B3041" w:rsidSect="003F407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7E"/>
    <w:rsid w:val="00104BF0"/>
    <w:rsid w:val="001125FA"/>
    <w:rsid w:val="00145A98"/>
    <w:rsid w:val="00193570"/>
    <w:rsid w:val="001A5FDB"/>
    <w:rsid w:val="00213A56"/>
    <w:rsid w:val="002867D6"/>
    <w:rsid w:val="003175F1"/>
    <w:rsid w:val="00333E4B"/>
    <w:rsid w:val="00350287"/>
    <w:rsid w:val="00394C7E"/>
    <w:rsid w:val="00442462"/>
    <w:rsid w:val="00457512"/>
    <w:rsid w:val="00460CA6"/>
    <w:rsid w:val="00472983"/>
    <w:rsid w:val="004917CC"/>
    <w:rsid w:val="004A1D4A"/>
    <w:rsid w:val="004C35F7"/>
    <w:rsid w:val="004C5A35"/>
    <w:rsid w:val="004D6152"/>
    <w:rsid w:val="00525343"/>
    <w:rsid w:val="005536C5"/>
    <w:rsid w:val="00553D4E"/>
    <w:rsid w:val="006A176D"/>
    <w:rsid w:val="00744997"/>
    <w:rsid w:val="0081379C"/>
    <w:rsid w:val="00843D72"/>
    <w:rsid w:val="008C5C74"/>
    <w:rsid w:val="008D1BFA"/>
    <w:rsid w:val="00967A92"/>
    <w:rsid w:val="00974B8E"/>
    <w:rsid w:val="009B3041"/>
    <w:rsid w:val="00A00005"/>
    <w:rsid w:val="00A61DA5"/>
    <w:rsid w:val="00A71208"/>
    <w:rsid w:val="00AD6663"/>
    <w:rsid w:val="00B04574"/>
    <w:rsid w:val="00B07F20"/>
    <w:rsid w:val="00B378B2"/>
    <w:rsid w:val="00B46588"/>
    <w:rsid w:val="00C22890"/>
    <w:rsid w:val="00C24E44"/>
    <w:rsid w:val="00D0418B"/>
    <w:rsid w:val="00D07D1E"/>
    <w:rsid w:val="00D149B0"/>
    <w:rsid w:val="00D31AC0"/>
    <w:rsid w:val="00D93FD0"/>
    <w:rsid w:val="00E059FE"/>
    <w:rsid w:val="00E3239D"/>
    <w:rsid w:val="00F2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178EF-8285-4838-A8D5-7A5E959B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462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967A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67A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5FA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5F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67A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7A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967A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67A92"/>
    <w:rPr>
      <w:color w:val="0000FF"/>
      <w:u w:val="single"/>
    </w:rPr>
  </w:style>
  <w:style w:type="paragraph" w:customStyle="1" w:styleId="headertext">
    <w:name w:val="headertext"/>
    <w:basedOn w:val="a"/>
    <w:rsid w:val="00967A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7A92"/>
    <w:pPr>
      <w:ind w:left="720"/>
      <w:contextualSpacing/>
    </w:pPr>
  </w:style>
  <w:style w:type="character" w:customStyle="1" w:styleId="FontStyle29">
    <w:name w:val="Font Style29"/>
    <w:uiPriority w:val="99"/>
    <w:rsid w:val="0081379C"/>
    <w:rPr>
      <w:rFonts w:ascii="Times New Roman" w:hAnsi="Times New Roman" w:cs="Times New Roman"/>
      <w:b/>
      <w:bCs/>
      <w:sz w:val="28"/>
      <w:szCs w:val="28"/>
    </w:rPr>
  </w:style>
  <w:style w:type="paragraph" w:styleId="a7">
    <w:name w:val="Normal (Web)"/>
    <w:basedOn w:val="a"/>
    <w:uiPriority w:val="99"/>
    <w:rsid w:val="00317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3175F1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val="x-none" w:eastAsia="ru-RU"/>
    </w:rPr>
  </w:style>
  <w:style w:type="character" w:customStyle="1" w:styleId="a9">
    <w:name w:val="Основной текст Знак"/>
    <w:basedOn w:val="a0"/>
    <w:link w:val="a8"/>
    <w:rsid w:val="003175F1"/>
    <w:rPr>
      <w:rFonts w:ascii="Times New Roman" w:eastAsia="Times New Roman" w:hAnsi="Times New Roman" w:cs="Times New Roman"/>
      <w:b/>
      <w:sz w:val="26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2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8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6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Нескородева</dc:creator>
  <cp:keywords/>
  <dc:description/>
  <cp:lastModifiedBy>Нескородева</cp:lastModifiedBy>
  <cp:revision>15</cp:revision>
  <cp:lastPrinted>2023-01-25T13:29:00Z</cp:lastPrinted>
  <dcterms:created xsi:type="dcterms:W3CDTF">2023-06-22T08:36:00Z</dcterms:created>
  <dcterms:modified xsi:type="dcterms:W3CDTF">2024-04-01T10:43:00Z</dcterms:modified>
</cp:coreProperties>
</file>