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C157" w14:textId="77777777" w:rsidR="00264AF8" w:rsidRDefault="00000000">
      <w:pPr>
        <w:jc w:val="center"/>
        <w:rPr>
          <w:b/>
          <w:sz w:val="28"/>
        </w:rPr>
      </w:pPr>
      <w:r>
        <w:rPr>
          <w:b/>
          <w:sz w:val="28"/>
        </w:rPr>
        <w:t>Объявление</w:t>
      </w:r>
    </w:p>
    <w:p w14:paraId="41880D68" w14:textId="2575AC1B" w:rsidR="00264AF8" w:rsidRDefault="00000000">
      <w:pPr>
        <w:jc w:val="center"/>
        <w:rPr>
          <w:b/>
          <w:sz w:val="28"/>
        </w:rPr>
      </w:pPr>
      <w:r>
        <w:rPr>
          <w:b/>
          <w:sz w:val="28"/>
        </w:rPr>
        <w:t>о проведении отбора в 202</w:t>
      </w:r>
      <w:r w:rsidR="00AE2AB0">
        <w:rPr>
          <w:b/>
          <w:sz w:val="28"/>
        </w:rPr>
        <w:t>5</w:t>
      </w:r>
      <w:r>
        <w:rPr>
          <w:b/>
          <w:sz w:val="28"/>
        </w:rPr>
        <w:t xml:space="preserve"> году на предоставление субсидии застройщикам 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w:t>
      </w:r>
    </w:p>
    <w:p w14:paraId="1B7730B7" w14:textId="77777777" w:rsidR="00264AF8" w:rsidRDefault="00000000">
      <w:pPr>
        <w:jc w:val="center"/>
        <w:rPr>
          <w:b/>
          <w:sz w:val="28"/>
        </w:rPr>
      </w:pPr>
      <w:r>
        <w:rPr>
          <w:b/>
          <w:sz w:val="28"/>
        </w:rPr>
        <w:t>на территории Курской области</w:t>
      </w:r>
    </w:p>
    <w:p w14:paraId="46949F77" w14:textId="77777777" w:rsidR="00264AF8" w:rsidRDefault="00264AF8">
      <w:pPr>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3685"/>
        <w:gridCol w:w="6203"/>
      </w:tblGrid>
      <w:tr w:rsidR="00915EC8" w:rsidRPr="00915EC8" w14:paraId="52B78E19" w14:textId="77777777">
        <w:tc>
          <w:tcPr>
            <w:tcW w:w="647" w:type="dxa"/>
            <w:shd w:val="clear" w:color="auto" w:fill="auto"/>
          </w:tcPr>
          <w:p w14:paraId="4EB680E8" w14:textId="77777777" w:rsidR="00264AF8" w:rsidRDefault="00000000">
            <w:pPr>
              <w:jc w:val="both"/>
              <w:rPr>
                <w:sz w:val="24"/>
              </w:rPr>
            </w:pPr>
            <w:r>
              <w:rPr>
                <w:sz w:val="24"/>
              </w:rPr>
              <w:t>1.</w:t>
            </w:r>
          </w:p>
        </w:tc>
        <w:tc>
          <w:tcPr>
            <w:tcW w:w="3685" w:type="dxa"/>
            <w:shd w:val="clear" w:color="auto" w:fill="auto"/>
          </w:tcPr>
          <w:p w14:paraId="4A7C149B" w14:textId="77777777" w:rsidR="00264AF8" w:rsidRDefault="00000000">
            <w:pPr>
              <w:jc w:val="both"/>
              <w:rPr>
                <w:sz w:val="24"/>
              </w:rPr>
            </w:pPr>
            <w:r>
              <w:rPr>
                <w:sz w:val="24"/>
              </w:rPr>
              <w:t>Сроки проведения отбора</w:t>
            </w:r>
          </w:p>
        </w:tc>
        <w:tc>
          <w:tcPr>
            <w:tcW w:w="6203" w:type="dxa"/>
            <w:shd w:val="clear" w:color="auto" w:fill="auto"/>
          </w:tcPr>
          <w:p w14:paraId="152F4D5C" w14:textId="4B980DC5" w:rsidR="00264AF8" w:rsidRDefault="00000000">
            <w:pPr>
              <w:jc w:val="both"/>
              <w:rPr>
                <w:sz w:val="24"/>
                <w:highlight w:val="white"/>
              </w:rPr>
            </w:pPr>
            <w:r>
              <w:rPr>
                <w:sz w:val="24"/>
              </w:rPr>
              <w:t>В соответствии с пункт</w:t>
            </w:r>
            <w:r w:rsidR="00881660">
              <w:rPr>
                <w:sz w:val="24"/>
              </w:rPr>
              <w:t>ом 2.3 Порядка предоставления субсидий застройщикам на возмещение части платы кредитным организациям за снижение процентной ставки по льготным жилищным (ипотечным) займам</w:t>
            </w:r>
            <w:r w:rsidR="005B3025">
              <w:rPr>
                <w:sz w:val="24"/>
              </w:rPr>
              <w:t xml:space="preserve">, выдаваемым ими гражданам для приобретения жилых помещений на территории Курской области </w:t>
            </w:r>
            <w:r>
              <w:rPr>
                <w:sz w:val="24"/>
              </w:rPr>
              <w:t xml:space="preserve">от 21.09.2021 №976-па </w:t>
            </w:r>
            <w:r>
              <w:rPr>
                <w:sz w:val="24"/>
                <w:highlight w:val="white"/>
              </w:rPr>
              <w:t xml:space="preserve">(в редакции постановления Правительства Курской области от </w:t>
            </w:r>
            <w:r w:rsidR="005B3025">
              <w:rPr>
                <w:sz w:val="24"/>
                <w:highlight w:val="white"/>
              </w:rPr>
              <w:t>07.04.2025</w:t>
            </w:r>
            <w:r>
              <w:rPr>
                <w:sz w:val="24"/>
                <w:highlight w:val="white"/>
              </w:rPr>
              <w:t xml:space="preserve"> № </w:t>
            </w:r>
            <w:r w:rsidR="005B3025">
              <w:rPr>
                <w:sz w:val="24"/>
                <w:highlight w:val="white"/>
              </w:rPr>
              <w:t>260</w:t>
            </w:r>
            <w:r>
              <w:rPr>
                <w:sz w:val="24"/>
                <w:highlight w:val="white"/>
              </w:rPr>
              <w:t xml:space="preserve">-пп) (далее - Порядок) </w:t>
            </w:r>
            <w:r w:rsidR="00AF0078">
              <w:rPr>
                <w:sz w:val="24"/>
              </w:rPr>
              <w:t>дата начала подачи и окончания приема заявок и документов участников отбора, при этом дата окончания приема заявок и документов не может быть ранее 10-го календарного дня, следующего за днем размещения объявления о проведении отбора.</w:t>
            </w:r>
          </w:p>
        </w:tc>
      </w:tr>
      <w:tr w:rsidR="00915EC8" w14:paraId="153AD5A9" w14:textId="77777777">
        <w:tc>
          <w:tcPr>
            <w:tcW w:w="647" w:type="dxa"/>
            <w:shd w:val="clear" w:color="auto" w:fill="auto"/>
          </w:tcPr>
          <w:p w14:paraId="66D34074" w14:textId="77777777" w:rsidR="00264AF8" w:rsidRPr="00EF4F06" w:rsidRDefault="00000000">
            <w:pPr>
              <w:jc w:val="both"/>
              <w:rPr>
                <w:sz w:val="24"/>
              </w:rPr>
            </w:pPr>
            <w:r w:rsidRPr="00EF4F06">
              <w:rPr>
                <w:sz w:val="24"/>
              </w:rPr>
              <w:t>2.</w:t>
            </w:r>
          </w:p>
        </w:tc>
        <w:tc>
          <w:tcPr>
            <w:tcW w:w="3685" w:type="dxa"/>
            <w:shd w:val="clear" w:color="auto" w:fill="auto"/>
          </w:tcPr>
          <w:p w14:paraId="515C8725" w14:textId="77777777" w:rsidR="00264AF8" w:rsidRPr="00683281" w:rsidRDefault="00000000">
            <w:pPr>
              <w:jc w:val="both"/>
              <w:rPr>
                <w:sz w:val="24"/>
              </w:rPr>
            </w:pPr>
            <w:r w:rsidRPr="00683281">
              <w:rPr>
                <w:sz w:val="24"/>
              </w:rPr>
              <w:t>Дата начала подачи и окончания приема заявлений и документов участников отбора</w:t>
            </w:r>
          </w:p>
        </w:tc>
        <w:tc>
          <w:tcPr>
            <w:tcW w:w="6203" w:type="dxa"/>
            <w:shd w:val="clear" w:color="auto" w:fill="auto"/>
          </w:tcPr>
          <w:p w14:paraId="65B96A95" w14:textId="06BD8A8C" w:rsidR="00264AF8" w:rsidRPr="00683281" w:rsidRDefault="00000000">
            <w:pPr>
              <w:jc w:val="both"/>
              <w:rPr>
                <w:sz w:val="24"/>
              </w:rPr>
            </w:pPr>
            <w:r w:rsidRPr="00683281">
              <w:rPr>
                <w:sz w:val="24"/>
              </w:rPr>
              <w:t xml:space="preserve">с </w:t>
            </w:r>
            <w:r w:rsidR="00295CD4" w:rsidRPr="00683281">
              <w:rPr>
                <w:sz w:val="24"/>
              </w:rPr>
              <w:t>30</w:t>
            </w:r>
            <w:r w:rsidRPr="00683281">
              <w:rPr>
                <w:sz w:val="24"/>
              </w:rPr>
              <w:t>.0</w:t>
            </w:r>
            <w:r w:rsidR="00295CD4" w:rsidRPr="00683281">
              <w:rPr>
                <w:sz w:val="24"/>
              </w:rPr>
              <w:t>5</w:t>
            </w:r>
            <w:r w:rsidRPr="00683281">
              <w:rPr>
                <w:sz w:val="24"/>
              </w:rPr>
              <w:t>.202</w:t>
            </w:r>
            <w:r w:rsidR="00295CD4" w:rsidRPr="00683281">
              <w:rPr>
                <w:sz w:val="24"/>
              </w:rPr>
              <w:t>5</w:t>
            </w:r>
            <w:r w:rsidRPr="00683281">
              <w:rPr>
                <w:sz w:val="24"/>
              </w:rPr>
              <w:t xml:space="preserve"> по </w:t>
            </w:r>
            <w:r w:rsidR="00C67D51">
              <w:rPr>
                <w:sz w:val="24"/>
              </w:rPr>
              <w:t>25</w:t>
            </w:r>
            <w:r w:rsidRPr="00683281">
              <w:rPr>
                <w:sz w:val="24"/>
              </w:rPr>
              <w:t>.0</w:t>
            </w:r>
            <w:r w:rsidR="00683281" w:rsidRPr="00683281">
              <w:rPr>
                <w:sz w:val="24"/>
              </w:rPr>
              <w:t>6</w:t>
            </w:r>
            <w:r w:rsidRPr="00683281">
              <w:rPr>
                <w:sz w:val="24"/>
              </w:rPr>
              <w:t>.202</w:t>
            </w:r>
            <w:r w:rsidR="00683281" w:rsidRPr="00683281">
              <w:rPr>
                <w:sz w:val="24"/>
              </w:rPr>
              <w:t>5</w:t>
            </w:r>
          </w:p>
        </w:tc>
      </w:tr>
      <w:tr w:rsidR="00915EC8" w:rsidRPr="00915EC8" w14:paraId="602C33B3" w14:textId="77777777">
        <w:tc>
          <w:tcPr>
            <w:tcW w:w="647" w:type="dxa"/>
            <w:shd w:val="clear" w:color="auto" w:fill="auto"/>
          </w:tcPr>
          <w:p w14:paraId="0D236DB8" w14:textId="77777777" w:rsidR="00264AF8" w:rsidRDefault="00000000">
            <w:pPr>
              <w:jc w:val="both"/>
              <w:rPr>
                <w:sz w:val="24"/>
              </w:rPr>
            </w:pPr>
            <w:r>
              <w:rPr>
                <w:sz w:val="24"/>
              </w:rPr>
              <w:t>3.</w:t>
            </w:r>
          </w:p>
        </w:tc>
        <w:tc>
          <w:tcPr>
            <w:tcW w:w="3685" w:type="dxa"/>
            <w:shd w:val="clear" w:color="auto" w:fill="auto"/>
          </w:tcPr>
          <w:p w14:paraId="2334DD99" w14:textId="77777777" w:rsidR="00264AF8" w:rsidRDefault="00000000">
            <w:pPr>
              <w:jc w:val="both"/>
              <w:rPr>
                <w:sz w:val="24"/>
              </w:rPr>
            </w:pPr>
            <w:r>
              <w:rPr>
                <w:sz w:val="24"/>
              </w:rPr>
              <w:t>Наименование, место нахождения, почтовый адрес, адрес электронной почты Министерства строительства Курской области</w:t>
            </w:r>
          </w:p>
        </w:tc>
        <w:tc>
          <w:tcPr>
            <w:tcW w:w="6203" w:type="dxa"/>
            <w:shd w:val="clear" w:color="auto" w:fill="auto"/>
          </w:tcPr>
          <w:p w14:paraId="3E260170" w14:textId="77777777" w:rsidR="00264AF8" w:rsidRDefault="00000000">
            <w:pPr>
              <w:jc w:val="both"/>
              <w:rPr>
                <w:sz w:val="24"/>
              </w:rPr>
            </w:pPr>
            <w:r>
              <w:rPr>
                <w:sz w:val="24"/>
              </w:rPr>
              <w:t>Министерство строительства Курской области</w:t>
            </w:r>
          </w:p>
          <w:p w14:paraId="5311EAC5" w14:textId="77777777" w:rsidR="00264AF8" w:rsidRDefault="00000000">
            <w:pPr>
              <w:jc w:val="both"/>
              <w:rPr>
                <w:sz w:val="24"/>
              </w:rPr>
            </w:pPr>
            <w:r>
              <w:rPr>
                <w:sz w:val="24"/>
              </w:rPr>
              <w:t>Место нахождения: 305002, г. Курск, ул. Марата, 9</w:t>
            </w:r>
          </w:p>
          <w:p w14:paraId="71687389" w14:textId="77777777" w:rsidR="00264AF8" w:rsidRDefault="00000000">
            <w:pPr>
              <w:jc w:val="both"/>
              <w:rPr>
                <w:sz w:val="24"/>
              </w:rPr>
            </w:pPr>
            <w:r>
              <w:rPr>
                <w:sz w:val="24"/>
              </w:rPr>
              <w:t>Почтовый адрес: 305002, г. Курск, ул. Марата, 9</w:t>
            </w:r>
          </w:p>
          <w:p w14:paraId="4F254528" w14:textId="77777777" w:rsidR="00264AF8" w:rsidRDefault="00000000">
            <w:pPr>
              <w:jc w:val="both"/>
              <w:rPr>
                <w:sz w:val="24"/>
              </w:rPr>
            </w:pPr>
            <w:r>
              <w:rPr>
                <w:sz w:val="24"/>
              </w:rPr>
              <w:t xml:space="preserve">адрес электронной почты: </w:t>
            </w:r>
            <w:hyperlink r:id="rId8" w:tooltip="mailto:stroykomitet@rkursk.ru" w:history="1">
              <w:r>
                <w:rPr>
                  <w:rStyle w:val="af1"/>
                  <w:color w:val="auto"/>
                  <w:sz w:val="24"/>
                </w:rPr>
                <w:t>stroykomitet@rkursk.ru</w:t>
              </w:r>
            </w:hyperlink>
          </w:p>
          <w:p w14:paraId="63DAE912" w14:textId="2EC8DA53" w:rsidR="00264AF8" w:rsidRDefault="00000000">
            <w:pPr>
              <w:jc w:val="both"/>
              <w:rPr>
                <w:sz w:val="24"/>
              </w:rPr>
            </w:pPr>
            <w:r>
              <w:rPr>
                <w:sz w:val="24"/>
              </w:rPr>
              <w:t xml:space="preserve">кабинет № </w:t>
            </w:r>
            <w:r w:rsidR="003C4D4D">
              <w:rPr>
                <w:sz w:val="24"/>
              </w:rPr>
              <w:t>305</w:t>
            </w:r>
            <w:r>
              <w:rPr>
                <w:sz w:val="24"/>
              </w:rPr>
              <w:t>,телефон (4712) 52-13-83</w:t>
            </w:r>
          </w:p>
        </w:tc>
      </w:tr>
      <w:tr w:rsidR="00915EC8" w:rsidRPr="00915EC8" w14:paraId="2E60BA54" w14:textId="77777777">
        <w:tc>
          <w:tcPr>
            <w:tcW w:w="647" w:type="dxa"/>
            <w:shd w:val="clear" w:color="auto" w:fill="auto"/>
          </w:tcPr>
          <w:p w14:paraId="1AC843E7" w14:textId="77777777" w:rsidR="00264AF8" w:rsidRDefault="00000000">
            <w:pPr>
              <w:jc w:val="both"/>
              <w:rPr>
                <w:sz w:val="24"/>
              </w:rPr>
            </w:pPr>
            <w:r>
              <w:rPr>
                <w:sz w:val="24"/>
              </w:rPr>
              <w:t>4.</w:t>
            </w:r>
          </w:p>
        </w:tc>
        <w:tc>
          <w:tcPr>
            <w:tcW w:w="3685" w:type="dxa"/>
            <w:shd w:val="clear" w:color="auto" w:fill="auto"/>
          </w:tcPr>
          <w:p w14:paraId="0FE1C1A6" w14:textId="77777777" w:rsidR="00264AF8" w:rsidRDefault="00000000">
            <w:pPr>
              <w:jc w:val="both"/>
              <w:rPr>
                <w:sz w:val="24"/>
              </w:rPr>
            </w:pPr>
            <w:r>
              <w:rPr>
                <w:sz w:val="24"/>
              </w:rPr>
              <w:t>Результат предоставления субсидии</w:t>
            </w:r>
          </w:p>
        </w:tc>
        <w:tc>
          <w:tcPr>
            <w:tcW w:w="6203" w:type="dxa"/>
            <w:shd w:val="clear" w:color="auto" w:fill="auto"/>
          </w:tcPr>
          <w:p w14:paraId="62CEB0C7" w14:textId="77777777" w:rsidR="00264AF8" w:rsidRDefault="00000000">
            <w:pPr>
              <w:jc w:val="both"/>
              <w:rPr>
                <w:sz w:val="24"/>
              </w:rPr>
            </w:pPr>
            <w:r>
              <w:rPr>
                <w:sz w:val="24"/>
              </w:rPr>
              <w:t>В соответствии с пунктом 3.11 Порядка р</w:t>
            </w:r>
            <w:r>
              <w:rPr>
                <w:sz w:val="24"/>
                <w:highlight w:val="white"/>
              </w:rPr>
              <w:t>езультатом предоставления субсидии является количество семей, которые приобрели жилые помещения на территории Курской области с использованием ипотечных кредитов (займов) со сниженной процентной ставкой</w:t>
            </w:r>
            <w:r>
              <w:rPr>
                <w:sz w:val="24"/>
              </w:rPr>
              <w:t>, полученных при государственной поддержке за счет средств областного бюджета.</w:t>
            </w:r>
          </w:p>
        </w:tc>
      </w:tr>
      <w:tr w:rsidR="00915EC8" w:rsidRPr="00915EC8" w14:paraId="10787E2A" w14:textId="77777777">
        <w:tc>
          <w:tcPr>
            <w:tcW w:w="647" w:type="dxa"/>
            <w:shd w:val="clear" w:color="auto" w:fill="auto"/>
          </w:tcPr>
          <w:p w14:paraId="4FD901E8" w14:textId="1DECDE22" w:rsidR="00264AF8" w:rsidRDefault="006124B0">
            <w:pPr>
              <w:jc w:val="both"/>
              <w:rPr>
                <w:sz w:val="24"/>
              </w:rPr>
            </w:pPr>
            <w:r>
              <w:rPr>
                <w:sz w:val="24"/>
              </w:rPr>
              <w:t>5</w:t>
            </w:r>
          </w:p>
        </w:tc>
        <w:tc>
          <w:tcPr>
            <w:tcW w:w="3685" w:type="dxa"/>
            <w:shd w:val="clear" w:color="auto" w:fill="auto"/>
          </w:tcPr>
          <w:p w14:paraId="532AEF81" w14:textId="77777777" w:rsidR="00264AF8" w:rsidRDefault="00000000">
            <w:pPr>
              <w:jc w:val="both"/>
              <w:rPr>
                <w:sz w:val="24"/>
              </w:rPr>
            </w:pPr>
            <w:r>
              <w:rPr>
                <w:sz w:val="24"/>
              </w:rPr>
              <w:t>Доменное имя и (или) указатели страниц государственной информационной системы в сети «Интернет»</w:t>
            </w:r>
          </w:p>
        </w:tc>
        <w:tc>
          <w:tcPr>
            <w:tcW w:w="6203" w:type="dxa"/>
            <w:shd w:val="clear" w:color="auto" w:fill="auto"/>
          </w:tcPr>
          <w:p w14:paraId="313319FB" w14:textId="77777777" w:rsidR="00264AF8" w:rsidRDefault="00000000">
            <w:pPr>
              <w:jc w:val="both"/>
              <w:rPr>
                <w:sz w:val="24"/>
              </w:rPr>
            </w:pPr>
            <w:r>
              <w:rPr>
                <w:sz w:val="24"/>
              </w:rPr>
              <w:t>https://строй.курск.рф/</w:t>
            </w:r>
          </w:p>
        </w:tc>
      </w:tr>
      <w:tr w:rsidR="00915EC8" w:rsidRPr="00915EC8" w14:paraId="61B7C8D1" w14:textId="77777777">
        <w:tc>
          <w:tcPr>
            <w:tcW w:w="647" w:type="dxa"/>
            <w:shd w:val="clear" w:color="auto" w:fill="auto"/>
          </w:tcPr>
          <w:p w14:paraId="798CCBC6" w14:textId="2312829D" w:rsidR="00264AF8" w:rsidRDefault="006124B0">
            <w:pPr>
              <w:jc w:val="both"/>
              <w:rPr>
                <w:sz w:val="24"/>
              </w:rPr>
            </w:pPr>
            <w:r>
              <w:rPr>
                <w:sz w:val="24"/>
              </w:rPr>
              <w:t>6</w:t>
            </w:r>
          </w:p>
        </w:tc>
        <w:tc>
          <w:tcPr>
            <w:tcW w:w="3685" w:type="dxa"/>
            <w:shd w:val="clear" w:color="auto" w:fill="auto"/>
          </w:tcPr>
          <w:p w14:paraId="297265D0" w14:textId="77777777" w:rsidR="00264AF8" w:rsidRDefault="00000000">
            <w:pPr>
              <w:jc w:val="both"/>
              <w:rPr>
                <w:sz w:val="24"/>
              </w:rPr>
            </w:pPr>
            <w:r>
              <w:rPr>
                <w:sz w:val="24"/>
              </w:rPr>
              <w:t>Требования к участникам отбора</w:t>
            </w:r>
          </w:p>
        </w:tc>
        <w:tc>
          <w:tcPr>
            <w:tcW w:w="6203" w:type="dxa"/>
            <w:shd w:val="clear" w:color="auto" w:fill="auto"/>
          </w:tcPr>
          <w:p w14:paraId="507399C2" w14:textId="77777777" w:rsidR="003B6F35" w:rsidRDefault="003B6F35">
            <w:pPr>
              <w:ind w:firstLine="709"/>
              <w:contextualSpacing/>
              <w:jc w:val="both"/>
              <w:rPr>
                <w:sz w:val="24"/>
              </w:rPr>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Pr>
                <w:sz w:val="24"/>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DE7F70" w14:textId="77777777" w:rsidR="003B6F35" w:rsidRDefault="003B6F35">
            <w:pPr>
              <w:ind w:firstLine="709"/>
              <w:contextualSpacing/>
              <w:jc w:val="both"/>
              <w:rPr>
                <w:sz w:val="24"/>
              </w:rPr>
            </w:pPr>
            <w:r>
              <w:rPr>
                <w:sz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CBF554" w14:textId="77777777" w:rsidR="003B6F35" w:rsidRDefault="003B6F35">
            <w:pPr>
              <w:ind w:firstLine="709"/>
              <w:contextualSpacing/>
              <w:jc w:val="both"/>
              <w:rPr>
                <w:sz w:val="24"/>
              </w:rPr>
            </w:pPr>
            <w:r>
              <w:rPr>
                <w:sz w:val="24"/>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A8F8B48" w14:textId="77777777" w:rsidR="003B6F35" w:rsidRDefault="003B6F35">
            <w:pPr>
              <w:ind w:firstLine="709"/>
              <w:contextualSpacing/>
              <w:jc w:val="both"/>
              <w:rPr>
                <w:sz w:val="24"/>
              </w:rPr>
            </w:pPr>
            <w:r>
              <w:rPr>
                <w:sz w:val="24"/>
              </w:rPr>
              <w:t>участник отбора не получает средства из областного бюджета на основании иных нормативных правовых актов Курской области на цели, установленные в пункте 1.1 настоящего Порядка;</w:t>
            </w:r>
          </w:p>
          <w:p w14:paraId="2FDF14FC" w14:textId="77777777" w:rsidR="003B6F35" w:rsidRDefault="003B6F35">
            <w:pPr>
              <w:ind w:firstLine="709"/>
              <w:contextualSpacing/>
              <w:jc w:val="both"/>
              <w:rPr>
                <w:sz w:val="24"/>
              </w:rPr>
            </w:pPr>
            <w:r>
              <w:rPr>
                <w:sz w:val="24"/>
              </w:rPr>
              <w:t>участник отбора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C34DA7F" w14:textId="77777777" w:rsidR="003B6F35" w:rsidRDefault="003B6F35">
            <w:pPr>
              <w:ind w:firstLine="709"/>
              <w:contextualSpacing/>
              <w:jc w:val="both"/>
              <w:rPr>
                <w:sz w:val="24"/>
              </w:rPr>
            </w:pPr>
            <w:r>
              <w:rPr>
                <w:sz w:val="24"/>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AEF089" w14:textId="77777777" w:rsidR="003B6F35" w:rsidRDefault="003B6F35">
            <w:pPr>
              <w:ind w:firstLine="709"/>
              <w:contextualSpacing/>
              <w:jc w:val="both"/>
              <w:rPr>
                <w:sz w:val="24"/>
              </w:rPr>
            </w:pPr>
            <w:r>
              <w:rPr>
                <w:sz w:val="24"/>
              </w:rP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14:paraId="7C4E8CA9" w14:textId="77777777" w:rsidR="003B6F35" w:rsidRDefault="003B6F35">
            <w:pPr>
              <w:ind w:firstLine="709"/>
              <w:contextualSpacing/>
              <w:jc w:val="both"/>
              <w:rPr>
                <w:sz w:val="24"/>
              </w:rPr>
            </w:pPr>
            <w:r>
              <w:rPr>
                <w:sz w:val="24"/>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C7727E0" w14:textId="77777777" w:rsidR="003B6F35" w:rsidRDefault="003B6F35">
            <w:pPr>
              <w:ind w:firstLine="709"/>
              <w:contextualSpacing/>
              <w:jc w:val="both"/>
              <w:rPr>
                <w:sz w:val="24"/>
              </w:rPr>
            </w:pPr>
            <w:r>
              <w:rPr>
                <w:sz w:val="24"/>
              </w:rPr>
              <w:t xml:space="preserve">в реестре дисквалифицированных лиц отсутствуют </w:t>
            </w:r>
            <w:r>
              <w:rPr>
                <w:sz w:val="24"/>
              </w:rPr>
              <w:lastRenderedPageBreak/>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3241BF93" w14:textId="77777777" w:rsidR="003B6F35" w:rsidRDefault="003B6F35">
            <w:pPr>
              <w:ind w:firstLine="709"/>
              <w:contextualSpacing/>
              <w:jc w:val="both"/>
              <w:rPr>
                <w:sz w:val="24"/>
              </w:rPr>
            </w:pPr>
            <w:r>
              <w:rPr>
                <w:sz w:val="24"/>
              </w:rPr>
              <w:t>сведения об участнике отбора отсутствуют в реестре недобросовестных поставщиков;</w:t>
            </w:r>
          </w:p>
          <w:p w14:paraId="1F5F4657" w14:textId="77777777" w:rsidR="003B6F35" w:rsidRDefault="003B6F35">
            <w:pPr>
              <w:ind w:firstLine="709"/>
              <w:contextualSpacing/>
              <w:jc w:val="both"/>
              <w:rPr>
                <w:sz w:val="24"/>
              </w:rPr>
            </w:pPr>
            <w:r>
              <w:rPr>
                <w:sz w:val="24"/>
              </w:rPr>
              <w:t>участник отбора осуществляет деятельность не менее 3 лет (на дату подачи заявки);</w:t>
            </w:r>
          </w:p>
          <w:p w14:paraId="251A4C93" w14:textId="77777777" w:rsidR="003B6F35" w:rsidRDefault="003B6F35">
            <w:pPr>
              <w:ind w:firstLine="709"/>
              <w:contextualSpacing/>
              <w:jc w:val="both"/>
              <w:rPr>
                <w:sz w:val="24"/>
              </w:rPr>
            </w:pPr>
            <w:r>
              <w:rPr>
                <w:sz w:val="24"/>
              </w:rPr>
              <w:t>площадь возведенного участником отбора жилья за последние 3 года составляет не менее 10000 кв. м или участник отбора использует счета эскроу для расчетов по договорам участия в долевом строительстве в соответствии со статьями 15.4, 15.5 Федерального закона от 30 декабря 2004 года N 214-ФЗ;</w:t>
            </w:r>
          </w:p>
          <w:p w14:paraId="7CF87C7D" w14:textId="77777777" w:rsidR="003B6F35" w:rsidRDefault="003B6F35">
            <w:pPr>
              <w:ind w:firstLine="709"/>
              <w:contextualSpacing/>
              <w:jc w:val="both"/>
              <w:rPr>
                <w:sz w:val="24"/>
              </w:rPr>
            </w:pPr>
            <w:r>
              <w:rPr>
                <w:sz w:val="24"/>
              </w:rPr>
              <w:t>наличие заключенного с кредитной организацией договора (соглашения) о предоставлении отдельным категориям граждан, приобретающих жилые помещения на территории Курской области, льготных жилищных (ипотечных) кредитов (займов) со сниженной процентной ставкой, составляющей не более 8 процентов;</w:t>
            </w:r>
          </w:p>
          <w:p w14:paraId="70D97704" w14:textId="63CCC67D" w:rsidR="00264AF8" w:rsidRDefault="003B6F35">
            <w:pPr>
              <w:ind w:firstLine="709"/>
              <w:contextualSpacing/>
              <w:jc w:val="both"/>
              <w:rPr>
                <w:sz w:val="24"/>
                <w:highlight w:val="white"/>
              </w:rPr>
            </w:pPr>
            <w:r>
              <w:rPr>
                <w:sz w:val="24"/>
              </w:rPr>
              <w:t>наличие согласия, подтверждающего намерение участника отбора оплатить за счет собственных средств кредитным организациям снижение процентных ставок по льготным жилищным (ипотечным)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процента от суммы предоставленного гражданину льготного жилищного (ипотечного) кредита (займа).</w:t>
            </w:r>
          </w:p>
        </w:tc>
      </w:tr>
      <w:tr w:rsidR="00915EC8" w:rsidRPr="00915EC8" w14:paraId="34BF62DD" w14:textId="77777777">
        <w:trPr>
          <w:trHeight w:val="276"/>
        </w:trPr>
        <w:tc>
          <w:tcPr>
            <w:tcW w:w="647" w:type="dxa"/>
            <w:vMerge w:val="restart"/>
            <w:shd w:val="clear" w:color="auto" w:fill="auto"/>
          </w:tcPr>
          <w:p w14:paraId="629FD736" w14:textId="182986B9" w:rsidR="00264AF8" w:rsidRDefault="006124B0">
            <w:pPr>
              <w:jc w:val="both"/>
              <w:rPr>
                <w:sz w:val="24"/>
              </w:rPr>
            </w:pPr>
            <w:r>
              <w:rPr>
                <w:sz w:val="24"/>
              </w:rPr>
              <w:lastRenderedPageBreak/>
              <w:t>7</w:t>
            </w:r>
          </w:p>
        </w:tc>
        <w:tc>
          <w:tcPr>
            <w:tcW w:w="3685" w:type="dxa"/>
            <w:vMerge w:val="restart"/>
            <w:shd w:val="clear" w:color="auto" w:fill="auto"/>
          </w:tcPr>
          <w:p w14:paraId="291011ED" w14:textId="77777777" w:rsidR="00264AF8" w:rsidRDefault="00000000">
            <w:pPr>
              <w:jc w:val="both"/>
              <w:rPr>
                <w:sz w:val="24"/>
              </w:rPr>
            </w:pPr>
            <w:r>
              <w:rPr>
                <w:sz w:val="24"/>
              </w:rPr>
              <w:t>Перечень документов, представляемых участниками отбора для подтверждения соответствия указанных требованиям</w:t>
            </w:r>
          </w:p>
        </w:tc>
        <w:tc>
          <w:tcPr>
            <w:tcW w:w="6203" w:type="dxa"/>
            <w:vMerge w:val="restart"/>
            <w:shd w:val="clear" w:color="auto" w:fill="auto"/>
          </w:tcPr>
          <w:p w14:paraId="3B62BAD1" w14:textId="5D47E0DB" w:rsidR="000B2F22" w:rsidRDefault="00000000">
            <w:pPr>
              <w:ind w:firstLine="709"/>
              <w:contextualSpacing/>
              <w:jc w:val="both"/>
              <w:rPr>
                <w:sz w:val="24"/>
              </w:rPr>
            </w:pPr>
            <w:r>
              <w:rPr>
                <w:sz w:val="24"/>
              </w:rPr>
              <w:t>В соответствии с пунктом 2.</w:t>
            </w:r>
            <w:r w:rsidR="000B2F22">
              <w:rPr>
                <w:sz w:val="24"/>
              </w:rPr>
              <w:t>5</w:t>
            </w:r>
            <w:r>
              <w:rPr>
                <w:sz w:val="24"/>
              </w:rPr>
              <w:t xml:space="preserve"> Порядка </w:t>
            </w:r>
            <w:r w:rsidR="00CC493F">
              <w:rPr>
                <w:sz w:val="24"/>
              </w:rPr>
              <w:t>д</w:t>
            </w:r>
            <w:r w:rsidR="000B2F22">
              <w:rPr>
                <w:sz w:val="24"/>
              </w:rPr>
              <w:t>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w:t>
            </w:r>
          </w:p>
          <w:p w14:paraId="55A5B24D" w14:textId="77777777" w:rsidR="000B2F22" w:rsidRDefault="000B2F22">
            <w:pPr>
              <w:ind w:firstLine="709"/>
              <w:contextualSpacing/>
              <w:jc w:val="both"/>
              <w:rPr>
                <w:sz w:val="24"/>
              </w:rPr>
            </w:pPr>
            <w:r>
              <w:rPr>
                <w:sz w:val="24"/>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50B60DA9" w14:textId="77777777" w:rsidR="000B2F22" w:rsidRDefault="000B2F22">
            <w:pPr>
              <w:ind w:firstLine="709"/>
              <w:contextualSpacing/>
              <w:jc w:val="both"/>
              <w:rPr>
                <w:sz w:val="24"/>
              </w:rPr>
            </w:pPr>
            <w:r>
              <w:rPr>
                <w:sz w:val="24"/>
              </w:rPr>
              <w:t>1) согласия на оплату за счет собственных средств кредитным организациям снижения процентной ставки по льготным жилищным (ипотечным)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процента от суммы предоставленного гражданину льготного жилищного (ипотечного) кредита (займа);</w:t>
            </w:r>
          </w:p>
          <w:p w14:paraId="7336F67D" w14:textId="77777777" w:rsidR="000B2F22" w:rsidRDefault="000B2F22">
            <w:pPr>
              <w:ind w:firstLine="709"/>
              <w:contextualSpacing/>
              <w:jc w:val="both"/>
              <w:rPr>
                <w:sz w:val="24"/>
              </w:rPr>
            </w:pPr>
            <w:r>
              <w:rPr>
                <w:sz w:val="24"/>
              </w:rPr>
              <w:t>2) копий учредительных документов (устава или учредительного договора);</w:t>
            </w:r>
          </w:p>
          <w:p w14:paraId="1E9B2168" w14:textId="77777777" w:rsidR="000B2F22" w:rsidRDefault="000B2F22">
            <w:pPr>
              <w:ind w:firstLine="709"/>
              <w:contextualSpacing/>
              <w:jc w:val="both"/>
              <w:rPr>
                <w:sz w:val="24"/>
              </w:rPr>
            </w:pPr>
            <w:r>
              <w:rPr>
                <w:sz w:val="24"/>
              </w:rPr>
              <w:lastRenderedPageBreak/>
              <w:t>3) копии документа, подтверждающего полномочия лица на осуществление действий от имени участника отбора без доверенности (копия решения (протокола)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В случае если от имени участника отбора действует иное лицо, прилагается также доверенность на осуществление действий от имени участника отбора, подписанная руководителем участника отбора или уполномоченным этим руководителем лицом, либо нотариально заверенная копия такой доверенности;</w:t>
            </w:r>
          </w:p>
          <w:p w14:paraId="405D6055" w14:textId="77777777" w:rsidR="000B2F22" w:rsidRDefault="000B2F22">
            <w:pPr>
              <w:ind w:firstLine="709"/>
              <w:contextualSpacing/>
              <w:jc w:val="both"/>
              <w:rPr>
                <w:sz w:val="24"/>
              </w:rPr>
            </w:pPr>
            <w:r>
              <w:rPr>
                <w:sz w:val="24"/>
              </w:rPr>
              <w:t>4) информационной карты, составленной по форме согласно приложению N 1 к настоящему Порядку;</w:t>
            </w:r>
          </w:p>
          <w:p w14:paraId="594576A4" w14:textId="77777777" w:rsidR="000B2F22" w:rsidRDefault="000B2F22">
            <w:pPr>
              <w:ind w:firstLine="709"/>
              <w:contextualSpacing/>
              <w:jc w:val="both"/>
              <w:rPr>
                <w:sz w:val="24"/>
              </w:rPr>
            </w:pPr>
            <w:r>
              <w:rPr>
                <w:sz w:val="24"/>
              </w:rPr>
              <w:t>5) справки участника отбора, содержащей сведения о площади возведенного им жилья за последние 3 года в размере не менее 10000 кв. м или сведения об использовании счетов эскроу для расчетов по договорам участия в долевом строительстве в соответствии со статьями 15.4, 15.5 Федерального закона от 30 декабря 2004 года N 214-ФЗ, подписанной руководителем и заверенной печатью (при наличии) участника отбора;</w:t>
            </w:r>
          </w:p>
          <w:p w14:paraId="58E562A5" w14:textId="77777777" w:rsidR="000B2F22" w:rsidRDefault="000B2F22">
            <w:pPr>
              <w:ind w:firstLine="709"/>
              <w:contextualSpacing/>
              <w:jc w:val="both"/>
              <w:rPr>
                <w:sz w:val="24"/>
              </w:rPr>
            </w:pPr>
            <w:r>
              <w:rPr>
                <w:sz w:val="24"/>
              </w:rPr>
              <w:t>6) копии договора (соглашения) с кредитной организацией о предоставлении гражданам, приобретающим жилые помещения на территории Курской области, ипотечных кредитов (займов) со сниженной процентной ставкой, составляющей не более 8 процентов;</w:t>
            </w:r>
          </w:p>
          <w:p w14:paraId="15E3C53A" w14:textId="77777777" w:rsidR="00264AF8" w:rsidRDefault="000B2F22">
            <w:pPr>
              <w:ind w:firstLine="709"/>
              <w:contextualSpacing/>
              <w:jc w:val="both"/>
              <w:rPr>
                <w:sz w:val="24"/>
              </w:rPr>
            </w:pPr>
            <w:r>
              <w:rPr>
                <w:sz w:val="24"/>
              </w:rPr>
              <w:t>7) расчета потребности в субсидии на возмещение части платы за снижение процентной ставки по льготным жилищным (ипотечным) кредитам (займам), выданным отдельным категориям граждан для приобретения жилых помещений на территории Курской области, составленного по форме согласно приложению N 2 к настоящему Порядку.</w:t>
            </w:r>
          </w:p>
          <w:p w14:paraId="0596C3D6" w14:textId="77777777" w:rsidR="00F4229D" w:rsidRDefault="00F4229D">
            <w:pPr>
              <w:ind w:firstLine="709"/>
              <w:contextualSpacing/>
              <w:jc w:val="both"/>
              <w:rPr>
                <w:sz w:val="24"/>
              </w:rPr>
            </w:pPr>
            <w:r>
              <w:rPr>
                <w:sz w:val="24"/>
              </w:rPr>
              <w:t>Заявка содержит следующие сведения:</w:t>
            </w:r>
          </w:p>
          <w:p w14:paraId="03E3A4FD" w14:textId="77777777" w:rsidR="00F4229D" w:rsidRDefault="00F4229D">
            <w:pPr>
              <w:ind w:firstLine="709"/>
              <w:contextualSpacing/>
              <w:jc w:val="both"/>
              <w:rPr>
                <w:sz w:val="24"/>
              </w:rPr>
            </w:pPr>
            <w:r>
              <w:rPr>
                <w:sz w:val="24"/>
              </w:rPr>
              <w:t>а) информацию и документы об участнике отбора:</w:t>
            </w:r>
          </w:p>
          <w:p w14:paraId="4F3D32E2" w14:textId="77777777" w:rsidR="00F4229D" w:rsidRDefault="00F4229D">
            <w:pPr>
              <w:ind w:firstLine="709"/>
              <w:contextualSpacing/>
              <w:jc w:val="both"/>
              <w:rPr>
                <w:sz w:val="24"/>
              </w:rPr>
            </w:pPr>
            <w:r>
              <w:rPr>
                <w:sz w:val="24"/>
              </w:rPr>
              <w:t>полное и сокращенное наименование участника отбора;</w:t>
            </w:r>
          </w:p>
          <w:p w14:paraId="79D5F20C" w14:textId="77777777" w:rsidR="00F4229D" w:rsidRDefault="00F4229D">
            <w:pPr>
              <w:ind w:firstLine="709"/>
              <w:contextualSpacing/>
              <w:jc w:val="both"/>
              <w:rPr>
                <w:sz w:val="24"/>
              </w:rPr>
            </w:pPr>
            <w:r>
              <w:rPr>
                <w:sz w:val="24"/>
              </w:rPr>
              <w:t>основной государственный регистрационный номер участника отбора;</w:t>
            </w:r>
          </w:p>
          <w:p w14:paraId="1FB3B06B" w14:textId="77777777" w:rsidR="00F4229D" w:rsidRDefault="00F4229D">
            <w:pPr>
              <w:ind w:firstLine="709"/>
              <w:contextualSpacing/>
              <w:jc w:val="both"/>
              <w:rPr>
                <w:sz w:val="24"/>
              </w:rPr>
            </w:pPr>
            <w:r>
              <w:rPr>
                <w:sz w:val="24"/>
              </w:rPr>
              <w:t>идентификационный номер налогоплательщика;</w:t>
            </w:r>
          </w:p>
          <w:p w14:paraId="4B83CEAA" w14:textId="77777777" w:rsidR="00F4229D" w:rsidRDefault="00F4229D">
            <w:pPr>
              <w:ind w:firstLine="709"/>
              <w:contextualSpacing/>
              <w:jc w:val="both"/>
              <w:rPr>
                <w:sz w:val="24"/>
              </w:rPr>
            </w:pPr>
            <w:r>
              <w:rPr>
                <w:sz w:val="24"/>
              </w:rPr>
              <w:t>дату и код причины постановки на учет в налоговом органе;</w:t>
            </w:r>
          </w:p>
          <w:p w14:paraId="1A9C28C6" w14:textId="77777777" w:rsidR="00F4229D" w:rsidRDefault="00F4229D">
            <w:pPr>
              <w:ind w:firstLine="709"/>
              <w:contextualSpacing/>
              <w:jc w:val="both"/>
              <w:rPr>
                <w:sz w:val="24"/>
              </w:rPr>
            </w:pPr>
            <w:r>
              <w:rPr>
                <w:sz w:val="24"/>
              </w:rPr>
              <w:t>номер контактного телефона, почтовый адрес и адрес электронной почты для направления юридически значимых сообщений;</w:t>
            </w:r>
          </w:p>
          <w:p w14:paraId="73D505AC" w14:textId="77777777" w:rsidR="00F4229D" w:rsidRDefault="00F4229D">
            <w:pPr>
              <w:ind w:firstLine="709"/>
              <w:contextualSpacing/>
              <w:jc w:val="both"/>
              <w:rPr>
                <w:sz w:val="24"/>
              </w:rPr>
            </w:pPr>
            <w:r>
              <w:rPr>
                <w:sz w:val="24"/>
              </w:rPr>
              <w:t>информацию о руководителе юридического лица (фамилия, имя, отчество (при наличии), идентификационный номер налогоплательщика, должность);</w:t>
            </w:r>
          </w:p>
          <w:p w14:paraId="4E479E34" w14:textId="77777777" w:rsidR="00F4229D" w:rsidRDefault="00F4229D">
            <w:pPr>
              <w:ind w:firstLine="709"/>
              <w:contextualSpacing/>
              <w:jc w:val="both"/>
              <w:rPr>
                <w:sz w:val="24"/>
              </w:rPr>
            </w:pPr>
            <w:r>
              <w:rPr>
                <w:sz w:val="24"/>
              </w:rPr>
              <w:lastRenderedPageBreak/>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2C8D2182" w14:textId="77777777" w:rsidR="00F4229D" w:rsidRDefault="00F4229D">
            <w:pPr>
              <w:ind w:firstLine="709"/>
              <w:contextualSpacing/>
              <w:jc w:val="both"/>
              <w:rPr>
                <w:sz w:val="24"/>
              </w:rPr>
            </w:pPr>
            <w:r>
              <w:rPr>
                <w:sz w:val="24"/>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D4B524A" w14:textId="77777777" w:rsidR="00F4229D" w:rsidRDefault="00F4229D">
            <w:pPr>
              <w:ind w:firstLine="709"/>
              <w:contextualSpacing/>
              <w:jc w:val="both"/>
              <w:rPr>
                <w:sz w:val="24"/>
              </w:rPr>
            </w:pPr>
            <w:r>
              <w:rPr>
                <w:sz w:val="24"/>
              </w:rPr>
              <w:t>б) информацию и документы, подтверждающие соответствие участника отбора установленным в объявлении о проведении отбора получателей субсидий требованиям;</w:t>
            </w:r>
          </w:p>
          <w:p w14:paraId="0DA0C777" w14:textId="77777777" w:rsidR="00F4229D" w:rsidRDefault="00F4229D">
            <w:pPr>
              <w:ind w:firstLine="709"/>
              <w:contextualSpacing/>
              <w:jc w:val="both"/>
              <w:rPr>
                <w:sz w:val="24"/>
              </w:rPr>
            </w:pPr>
            <w:r>
              <w:rPr>
                <w:sz w:val="24"/>
              </w:rPr>
              <w:t>в) информацию и документы, предоставляемые при проведении отбора в процессе документооборота:</w:t>
            </w:r>
          </w:p>
          <w:p w14:paraId="6C10C6E4" w14:textId="77777777" w:rsidR="00F4229D" w:rsidRDefault="00F4229D">
            <w:pPr>
              <w:ind w:firstLine="709"/>
              <w:contextualSpacing/>
              <w:jc w:val="both"/>
              <w:rPr>
                <w:sz w:val="24"/>
              </w:rPr>
            </w:pPr>
            <w:r>
              <w:rPr>
                <w:sz w:val="24"/>
              </w:rPr>
              <w:t>подтверждение согласия на публикацию (размещение) на едином портале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AAB0E8A" w14:textId="77777777" w:rsidR="00F4229D" w:rsidRDefault="00F4229D">
            <w:pPr>
              <w:ind w:firstLine="709"/>
              <w:contextualSpacing/>
              <w:jc w:val="both"/>
              <w:rPr>
                <w:sz w:val="24"/>
              </w:rPr>
            </w:pPr>
            <w:r>
              <w:rPr>
                <w:sz w:val="24"/>
              </w:rPr>
              <w:t>г) предлагаемые участником отбора значение результата предоставления субсидии, указанного в пункте 3.11 настоящего Порядка, значение запрашиваемого участником отбора размера субсидии;</w:t>
            </w:r>
          </w:p>
          <w:p w14:paraId="5641C8C0" w14:textId="6F59ABC2" w:rsidR="00F4229D" w:rsidRDefault="00F4229D">
            <w:pPr>
              <w:ind w:firstLine="709"/>
              <w:contextualSpacing/>
              <w:jc w:val="both"/>
              <w:rPr>
                <w:sz w:val="24"/>
              </w:rPr>
            </w:pPr>
            <w:r>
              <w:rPr>
                <w:sz w:val="24"/>
              </w:rPr>
              <w:t>д) документы согласно пункту 2.5 настоящего Порядка.</w:t>
            </w:r>
          </w:p>
        </w:tc>
      </w:tr>
      <w:tr w:rsidR="00915EC8" w:rsidRPr="00915EC8" w14:paraId="439FEE5D" w14:textId="77777777">
        <w:tc>
          <w:tcPr>
            <w:tcW w:w="647" w:type="dxa"/>
            <w:shd w:val="clear" w:color="auto" w:fill="auto"/>
          </w:tcPr>
          <w:p w14:paraId="2D408E74" w14:textId="34C96157" w:rsidR="00264AF8" w:rsidRDefault="00CC493F">
            <w:pPr>
              <w:jc w:val="both"/>
              <w:rPr>
                <w:sz w:val="24"/>
              </w:rPr>
            </w:pPr>
            <w:r>
              <w:rPr>
                <w:sz w:val="24"/>
              </w:rPr>
              <w:lastRenderedPageBreak/>
              <w:t>8</w:t>
            </w:r>
          </w:p>
        </w:tc>
        <w:tc>
          <w:tcPr>
            <w:tcW w:w="3685" w:type="dxa"/>
            <w:shd w:val="clear" w:color="auto" w:fill="auto"/>
          </w:tcPr>
          <w:p w14:paraId="20A5CDA3" w14:textId="77777777" w:rsidR="00264AF8" w:rsidRDefault="00000000">
            <w:pPr>
              <w:jc w:val="both"/>
              <w:rPr>
                <w:sz w:val="24"/>
              </w:rPr>
            </w:pPr>
            <w:r>
              <w:rPr>
                <w:sz w:val="24"/>
              </w:rPr>
              <w:t>Критерии отбора</w:t>
            </w:r>
          </w:p>
        </w:tc>
        <w:tc>
          <w:tcPr>
            <w:tcW w:w="6203" w:type="dxa"/>
            <w:shd w:val="clear" w:color="auto" w:fill="auto"/>
          </w:tcPr>
          <w:p w14:paraId="795DBC49" w14:textId="3E30BD4C" w:rsidR="00264AF8" w:rsidRDefault="00000000">
            <w:pPr>
              <w:contextualSpacing/>
              <w:jc w:val="both"/>
              <w:rPr>
                <w:sz w:val="24"/>
                <w:highlight w:val="white"/>
              </w:rPr>
            </w:pPr>
            <w:r>
              <w:rPr>
                <w:sz w:val="24"/>
                <w:highlight w:val="white"/>
              </w:rPr>
              <w:t>соответствие участника отбора требованиям, указанным в пункте 2.</w:t>
            </w:r>
            <w:r w:rsidR="001D6C84">
              <w:rPr>
                <w:sz w:val="24"/>
                <w:highlight w:val="white"/>
              </w:rPr>
              <w:t>12</w:t>
            </w:r>
            <w:r>
              <w:rPr>
                <w:sz w:val="24"/>
                <w:highlight w:val="white"/>
              </w:rPr>
              <w:t xml:space="preserve"> настоящего Порядка;</w:t>
            </w:r>
          </w:p>
          <w:p w14:paraId="1C0D41BF" w14:textId="20C1D4D4" w:rsidR="00264AF8" w:rsidRDefault="00000000">
            <w:pPr>
              <w:contextualSpacing/>
              <w:jc w:val="both"/>
              <w:rPr>
                <w:sz w:val="24"/>
                <w:highlight w:val="white"/>
              </w:rPr>
            </w:pPr>
            <w:r>
              <w:rPr>
                <w:sz w:val="24"/>
                <w:highlight w:val="white"/>
              </w:rPr>
              <w:t>соответствие документов, предоставленных участником отбора для участия в отборе, документам,указанным в пункте 2.</w:t>
            </w:r>
            <w:r w:rsidR="001C6348">
              <w:rPr>
                <w:sz w:val="24"/>
                <w:highlight w:val="white"/>
              </w:rPr>
              <w:t>5, 2.9</w:t>
            </w:r>
            <w:r>
              <w:rPr>
                <w:sz w:val="24"/>
                <w:highlight w:val="white"/>
              </w:rPr>
              <w:t xml:space="preserve"> настоящего Порядка.</w:t>
            </w:r>
          </w:p>
        </w:tc>
      </w:tr>
      <w:tr w:rsidR="00915EC8" w:rsidRPr="00915EC8" w14:paraId="27962275" w14:textId="77777777">
        <w:tc>
          <w:tcPr>
            <w:tcW w:w="647" w:type="dxa"/>
            <w:shd w:val="clear" w:color="auto" w:fill="auto"/>
          </w:tcPr>
          <w:p w14:paraId="6988458B" w14:textId="2CA8264A" w:rsidR="00264AF8" w:rsidRDefault="00CC493F">
            <w:pPr>
              <w:jc w:val="both"/>
              <w:rPr>
                <w:sz w:val="24"/>
              </w:rPr>
            </w:pPr>
            <w:r>
              <w:rPr>
                <w:sz w:val="24"/>
              </w:rPr>
              <w:t>9</w:t>
            </w:r>
          </w:p>
        </w:tc>
        <w:tc>
          <w:tcPr>
            <w:tcW w:w="3685" w:type="dxa"/>
            <w:shd w:val="clear" w:color="auto" w:fill="auto"/>
          </w:tcPr>
          <w:p w14:paraId="2BE0C495" w14:textId="77777777" w:rsidR="00264AF8" w:rsidRDefault="00000000">
            <w:pPr>
              <w:jc w:val="both"/>
              <w:rPr>
                <w:sz w:val="24"/>
              </w:rPr>
            </w:pPr>
            <w:r>
              <w:rPr>
                <w:sz w:val="24"/>
              </w:rPr>
              <w:t>Порядок подачи участниками отбора заявлений и требования предъявляемые к форме и содержанию заявок</w:t>
            </w:r>
          </w:p>
        </w:tc>
        <w:tc>
          <w:tcPr>
            <w:tcW w:w="6203" w:type="dxa"/>
            <w:shd w:val="clear" w:color="auto" w:fill="auto"/>
          </w:tcPr>
          <w:p w14:paraId="136E6C91" w14:textId="6F545347" w:rsidR="001C6348" w:rsidRDefault="001C6348">
            <w:pPr>
              <w:ind w:firstLine="709"/>
              <w:contextualSpacing/>
              <w:jc w:val="both"/>
              <w:rPr>
                <w:sz w:val="24"/>
              </w:rPr>
            </w:pPr>
            <w:r>
              <w:rPr>
                <w:sz w:val="24"/>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B9F0776" w14:textId="77777777" w:rsidR="00BC0AB0" w:rsidRDefault="00BC0AB0">
            <w:pPr>
              <w:ind w:firstLine="709"/>
              <w:contextualSpacing/>
              <w:jc w:val="both"/>
              <w:rPr>
                <w:sz w:val="24"/>
              </w:rPr>
            </w:pPr>
            <w:r>
              <w:rPr>
                <w:sz w:val="24"/>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EEE0086" w14:textId="77777777" w:rsidR="00BC0AB0" w:rsidRDefault="00BC0AB0">
            <w:pPr>
              <w:ind w:firstLine="709"/>
              <w:contextualSpacing/>
              <w:jc w:val="both"/>
              <w:rPr>
                <w:sz w:val="24"/>
              </w:rPr>
            </w:pPr>
            <w:r>
              <w:rPr>
                <w:sz w:val="24"/>
              </w:rPr>
              <w:t>Заявка содержит следующие сведения:</w:t>
            </w:r>
          </w:p>
          <w:p w14:paraId="3B96F989" w14:textId="77777777" w:rsidR="00BC0AB0" w:rsidRDefault="00BC0AB0">
            <w:pPr>
              <w:ind w:firstLine="709"/>
              <w:contextualSpacing/>
              <w:jc w:val="both"/>
              <w:rPr>
                <w:sz w:val="24"/>
              </w:rPr>
            </w:pPr>
            <w:r>
              <w:rPr>
                <w:sz w:val="24"/>
              </w:rPr>
              <w:t>а) информацию и документы об участнике отбора:</w:t>
            </w:r>
          </w:p>
          <w:p w14:paraId="29EFC321" w14:textId="77777777" w:rsidR="00BC0AB0" w:rsidRDefault="00BC0AB0">
            <w:pPr>
              <w:ind w:firstLine="709"/>
              <w:contextualSpacing/>
              <w:jc w:val="both"/>
              <w:rPr>
                <w:sz w:val="24"/>
              </w:rPr>
            </w:pPr>
            <w:r>
              <w:rPr>
                <w:sz w:val="24"/>
              </w:rPr>
              <w:t>полное и сокращенное наименование участника отбора;</w:t>
            </w:r>
          </w:p>
          <w:p w14:paraId="6E1D91F7" w14:textId="77777777" w:rsidR="00BC0AB0" w:rsidRDefault="00BC0AB0">
            <w:pPr>
              <w:ind w:firstLine="709"/>
              <w:contextualSpacing/>
              <w:jc w:val="both"/>
              <w:rPr>
                <w:sz w:val="24"/>
              </w:rPr>
            </w:pPr>
            <w:r>
              <w:rPr>
                <w:sz w:val="24"/>
              </w:rPr>
              <w:t>основной государственный регистрационный номер участника отбора;</w:t>
            </w:r>
          </w:p>
          <w:p w14:paraId="7F75ADC8" w14:textId="77777777" w:rsidR="00BC0AB0" w:rsidRDefault="00BC0AB0">
            <w:pPr>
              <w:ind w:firstLine="709"/>
              <w:contextualSpacing/>
              <w:jc w:val="both"/>
              <w:rPr>
                <w:sz w:val="24"/>
              </w:rPr>
            </w:pPr>
            <w:r>
              <w:rPr>
                <w:sz w:val="24"/>
              </w:rPr>
              <w:t>идентификационный номер налогоплательщика;</w:t>
            </w:r>
          </w:p>
          <w:p w14:paraId="6098D800" w14:textId="77777777" w:rsidR="00BC0AB0" w:rsidRDefault="00BC0AB0">
            <w:pPr>
              <w:ind w:firstLine="709"/>
              <w:contextualSpacing/>
              <w:jc w:val="both"/>
              <w:rPr>
                <w:sz w:val="24"/>
              </w:rPr>
            </w:pPr>
            <w:r>
              <w:rPr>
                <w:sz w:val="24"/>
              </w:rPr>
              <w:t xml:space="preserve">дату и код причины постановки на учет в </w:t>
            </w:r>
            <w:r>
              <w:rPr>
                <w:sz w:val="24"/>
              </w:rPr>
              <w:lastRenderedPageBreak/>
              <w:t>налоговом органе;</w:t>
            </w:r>
          </w:p>
          <w:p w14:paraId="62A36C10" w14:textId="77777777" w:rsidR="00BC0AB0" w:rsidRDefault="00BC0AB0">
            <w:pPr>
              <w:ind w:firstLine="709"/>
              <w:contextualSpacing/>
              <w:jc w:val="both"/>
              <w:rPr>
                <w:sz w:val="24"/>
              </w:rPr>
            </w:pPr>
            <w:r>
              <w:rPr>
                <w:sz w:val="24"/>
              </w:rPr>
              <w:t>номер контактного телефона, почтовый адрес и адрес электронной почты для направления юридически значимых сообщений;</w:t>
            </w:r>
          </w:p>
          <w:p w14:paraId="32758984" w14:textId="77777777" w:rsidR="00BC0AB0" w:rsidRDefault="00BC0AB0">
            <w:pPr>
              <w:ind w:firstLine="709"/>
              <w:contextualSpacing/>
              <w:jc w:val="both"/>
              <w:rPr>
                <w:sz w:val="24"/>
              </w:rPr>
            </w:pPr>
            <w:r>
              <w:rPr>
                <w:sz w:val="24"/>
              </w:rPr>
              <w:t>информацию о руководителе юридического лица (фамилия, имя, отчество (при наличии), идентификационный номер налогоплательщика, должность);</w:t>
            </w:r>
          </w:p>
          <w:p w14:paraId="62294F6A" w14:textId="77777777" w:rsidR="00BC0AB0" w:rsidRDefault="00BC0AB0">
            <w:pPr>
              <w:ind w:firstLine="709"/>
              <w:contextualSpacing/>
              <w:jc w:val="both"/>
              <w:rPr>
                <w:sz w:val="24"/>
              </w:rPr>
            </w:pPr>
            <w:r>
              <w:rPr>
                <w:sz w:val="24"/>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65D873C4" w14:textId="77777777" w:rsidR="00BC0AB0" w:rsidRDefault="00BC0AB0">
            <w:pPr>
              <w:ind w:firstLine="709"/>
              <w:contextualSpacing/>
              <w:jc w:val="both"/>
              <w:rPr>
                <w:sz w:val="24"/>
              </w:rPr>
            </w:pPr>
            <w:r>
              <w:rPr>
                <w:sz w:val="24"/>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BDE1360" w14:textId="77777777" w:rsidR="00BC0AB0" w:rsidRDefault="00BC0AB0">
            <w:pPr>
              <w:ind w:firstLine="709"/>
              <w:contextualSpacing/>
              <w:jc w:val="both"/>
              <w:rPr>
                <w:sz w:val="24"/>
              </w:rPr>
            </w:pPr>
            <w:r>
              <w:rPr>
                <w:sz w:val="24"/>
              </w:rPr>
              <w:t>б) информацию и документы, подтверждающие соответствие участника отбора установленным в объявлении о проведении отбора получателей субсидий требованиям;</w:t>
            </w:r>
          </w:p>
          <w:p w14:paraId="519A164D" w14:textId="77777777" w:rsidR="00BC0AB0" w:rsidRDefault="00BC0AB0">
            <w:pPr>
              <w:ind w:firstLine="709"/>
              <w:contextualSpacing/>
              <w:jc w:val="both"/>
              <w:rPr>
                <w:sz w:val="24"/>
              </w:rPr>
            </w:pPr>
            <w:r>
              <w:rPr>
                <w:sz w:val="24"/>
              </w:rPr>
              <w:t>в) информацию и документы, предоставляемые при проведении отбора в процессе документооборота:</w:t>
            </w:r>
          </w:p>
          <w:p w14:paraId="1F566C4E" w14:textId="77777777" w:rsidR="00BC0AB0" w:rsidRDefault="00BC0AB0">
            <w:pPr>
              <w:ind w:firstLine="709"/>
              <w:contextualSpacing/>
              <w:jc w:val="both"/>
              <w:rPr>
                <w:sz w:val="24"/>
              </w:rPr>
            </w:pPr>
            <w:r>
              <w:rPr>
                <w:sz w:val="24"/>
              </w:rPr>
              <w:t>подтверждение согласия на публикацию (размещение) на едином портале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185A821" w14:textId="77777777" w:rsidR="00BC0AB0" w:rsidRDefault="00BC0AB0">
            <w:pPr>
              <w:ind w:firstLine="709"/>
              <w:contextualSpacing/>
              <w:jc w:val="both"/>
              <w:rPr>
                <w:sz w:val="24"/>
              </w:rPr>
            </w:pPr>
            <w:r>
              <w:rPr>
                <w:sz w:val="24"/>
              </w:rPr>
              <w:t>г) предлагаемые участником отбора значение результата предоставления субсидии, указанного в пункте 3.11 настоящего Порядка, значение запрашиваемого участником отбора размера субсидии;</w:t>
            </w:r>
          </w:p>
          <w:p w14:paraId="58C7F4B4" w14:textId="77777777" w:rsidR="00264AF8" w:rsidRDefault="00BC0AB0">
            <w:pPr>
              <w:ind w:firstLine="709"/>
              <w:contextualSpacing/>
              <w:jc w:val="both"/>
              <w:rPr>
                <w:sz w:val="24"/>
              </w:rPr>
            </w:pPr>
            <w:r>
              <w:rPr>
                <w:sz w:val="24"/>
              </w:rPr>
              <w:t>д) документы согласно пункту 2.5 настоящего Порядка.</w:t>
            </w:r>
          </w:p>
          <w:p w14:paraId="375A8B13" w14:textId="3375D978" w:rsidR="00BC0AB0" w:rsidRDefault="00BC0AB0">
            <w:pPr>
              <w:contextualSpacing/>
              <w:jc w:val="both"/>
              <w:rPr>
                <w:sz w:val="24"/>
              </w:rPr>
            </w:pPr>
          </w:p>
        </w:tc>
      </w:tr>
      <w:tr w:rsidR="00915EC8" w:rsidRPr="00915EC8" w14:paraId="2B9638FE" w14:textId="77777777">
        <w:trPr>
          <w:trHeight w:val="276"/>
        </w:trPr>
        <w:tc>
          <w:tcPr>
            <w:tcW w:w="647" w:type="dxa"/>
            <w:vMerge w:val="restart"/>
            <w:shd w:val="clear" w:color="auto" w:fill="auto"/>
          </w:tcPr>
          <w:p w14:paraId="45B4B214" w14:textId="418369CC" w:rsidR="00264AF8" w:rsidRDefault="00BC0AB0">
            <w:pPr>
              <w:jc w:val="both"/>
              <w:rPr>
                <w:sz w:val="24"/>
              </w:rPr>
            </w:pPr>
            <w:r>
              <w:rPr>
                <w:sz w:val="24"/>
              </w:rPr>
              <w:lastRenderedPageBreak/>
              <w:t>10</w:t>
            </w:r>
          </w:p>
        </w:tc>
        <w:tc>
          <w:tcPr>
            <w:tcW w:w="3685" w:type="dxa"/>
            <w:vMerge w:val="restart"/>
            <w:shd w:val="clear" w:color="auto" w:fill="auto"/>
          </w:tcPr>
          <w:p w14:paraId="40207F5C" w14:textId="77777777" w:rsidR="00264AF8" w:rsidRDefault="00000000">
            <w:pPr>
              <w:jc w:val="both"/>
              <w:rPr>
                <w:sz w:val="24"/>
              </w:rPr>
            </w:pPr>
            <w:r>
              <w:rPr>
                <w:sz w:val="24"/>
              </w:rPr>
              <w:t>Срок, в течении которого победитель (победители) отбора должны подписать соглашение</w:t>
            </w:r>
          </w:p>
        </w:tc>
        <w:tc>
          <w:tcPr>
            <w:tcW w:w="6203" w:type="dxa"/>
            <w:vMerge w:val="restart"/>
            <w:shd w:val="clear" w:color="auto" w:fill="auto"/>
          </w:tcPr>
          <w:p w14:paraId="35E7DED5" w14:textId="5AE7C900" w:rsidR="00BC0AB0" w:rsidRDefault="006E21E4">
            <w:pPr>
              <w:ind w:firstLine="709"/>
              <w:contextualSpacing/>
              <w:jc w:val="both"/>
              <w:rPr>
                <w:sz w:val="24"/>
              </w:rPr>
            </w:pPr>
            <w:r>
              <w:rPr>
                <w:sz w:val="24"/>
              </w:rPr>
              <w:t>Субсидия предоставляется на основании соглашения о предоставлении субсидии (далее - соглашение), которое заключается в течение 15 рабочих дней со дня подписания протокола подведения итогов отбора.</w:t>
            </w:r>
          </w:p>
          <w:p w14:paraId="7E8ABD89" w14:textId="77777777" w:rsidR="00264AF8" w:rsidRDefault="00000000">
            <w:pPr>
              <w:ind w:firstLine="709"/>
              <w:contextualSpacing/>
              <w:jc w:val="both"/>
              <w:rPr>
                <w:sz w:val="24"/>
                <w:highlight w:val="white"/>
              </w:rPr>
            </w:pPr>
            <w:r>
              <w:rPr>
                <w:sz w:val="24"/>
                <w:highlight w:val="white"/>
              </w:rPr>
              <w:t>Один экземпляр подписанного сторонами соглашения Министерство направляет получателю субсидии посредством почтовой связи или вручает под расписку в течение 15 рабочих дней со дня  заключения соглашения.</w:t>
            </w:r>
          </w:p>
        </w:tc>
      </w:tr>
      <w:tr w:rsidR="00915EC8" w14:paraId="63191DF2" w14:textId="77777777">
        <w:trPr>
          <w:trHeight w:val="276"/>
        </w:trPr>
        <w:tc>
          <w:tcPr>
            <w:tcW w:w="647" w:type="dxa"/>
            <w:vMerge w:val="restart"/>
            <w:shd w:val="clear" w:color="auto" w:fill="auto"/>
          </w:tcPr>
          <w:p w14:paraId="3D152471" w14:textId="780BC10E" w:rsidR="00264AF8" w:rsidRPr="00EC6472" w:rsidRDefault="00AD28EA">
            <w:pPr>
              <w:jc w:val="both"/>
              <w:rPr>
                <w:sz w:val="24"/>
              </w:rPr>
            </w:pPr>
            <w:r w:rsidRPr="00EC6472">
              <w:rPr>
                <w:sz w:val="24"/>
              </w:rPr>
              <w:t>11</w:t>
            </w:r>
          </w:p>
        </w:tc>
        <w:tc>
          <w:tcPr>
            <w:tcW w:w="3685" w:type="dxa"/>
            <w:vMerge w:val="restart"/>
            <w:shd w:val="clear" w:color="auto" w:fill="auto"/>
          </w:tcPr>
          <w:p w14:paraId="6F23D76B" w14:textId="77777777" w:rsidR="00264AF8" w:rsidRPr="00E917ED" w:rsidRDefault="00000000">
            <w:pPr>
              <w:jc w:val="both"/>
              <w:rPr>
                <w:sz w:val="24"/>
              </w:rPr>
            </w:pPr>
            <w:r w:rsidRPr="00E917ED">
              <w:rPr>
                <w:sz w:val="24"/>
              </w:rPr>
              <w:t xml:space="preserve">Дата размещения результатов отбора на официальном сайте Министерства строительства Курской области в </w:t>
            </w:r>
            <w:r w:rsidRPr="00E917ED">
              <w:rPr>
                <w:sz w:val="24"/>
              </w:rPr>
              <w:lastRenderedPageBreak/>
              <w:t>информационно-телекоммуникационной сети «Интернет» в разделе «Документы»</w:t>
            </w:r>
          </w:p>
        </w:tc>
        <w:tc>
          <w:tcPr>
            <w:tcW w:w="6203" w:type="dxa"/>
            <w:vMerge w:val="restart"/>
            <w:shd w:val="clear" w:color="auto" w:fill="auto"/>
          </w:tcPr>
          <w:p w14:paraId="4D0C11F1" w14:textId="216E1790" w:rsidR="00264AF8" w:rsidRPr="00E917ED" w:rsidRDefault="00000000">
            <w:pPr>
              <w:jc w:val="both"/>
              <w:rPr>
                <w:sz w:val="24"/>
              </w:rPr>
            </w:pPr>
            <w:r w:rsidRPr="00E917ED">
              <w:rPr>
                <w:sz w:val="24"/>
              </w:rPr>
              <w:lastRenderedPageBreak/>
              <w:t xml:space="preserve">до </w:t>
            </w:r>
            <w:r w:rsidR="000F5176">
              <w:rPr>
                <w:sz w:val="24"/>
              </w:rPr>
              <w:t>22</w:t>
            </w:r>
            <w:r w:rsidRPr="00E917ED">
              <w:rPr>
                <w:sz w:val="24"/>
              </w:rPr>
              <w:t>.0</w:t>
            </w:r>
            <w:r w:rsidR="00E917ED" w:rsidRPr="00E917ED">
              <w:rPr>
                <w:sz w:val="24"/>
              </w:rPr>
              <w:t>7</w:t>
            </w:r>
            <w:r w:rsidRPr="00E917ED">
              <w:rPr>
                <w:sz w:val="24"/>
              </w:rPr>
              <w:t>.202</w:t>
            </w:r>
            <w:r w:rsidR="00EC6472" w:rsidRPr="00E917ED">
              <w:rPr>
                <w:sz w:val="24"/>
              </w:rPr>
              <w:t>5</w:t>
            </w:r>
          </w:p>
        </w:tc>
      </w:tr>
    </w:tbl>
    <w:p w14:paraId="559EAD1F" w14:textId="77777777" w:rsidR="00264AF8" w:rsidRDefault="00264AF8">
      <w:pPr>
        <w:jc w:val="center"/>
        <w:rPr>
          <w:b/>
          <w:sz w:val="28"/>
        </w:rPr>
      </w:pPr>
    </w:p>
    <w:p w14:paraId="436460CB" w14:textId="77777777" w:rsidR="00264AF8" w:rsidRDefault="00264AF8">
      <w:pPr>
        <w:jc w:val="center"/>
        <w:rPr>
          <w:sz w:val="28"/>
        </w:rPr>
      </w:pPr>
    </w:p>
    <w:p w14:paraId="7CE2201D" w14:textId="3A7471CA" w:rsidR="00264AF8" w:rsidRDefault="00000000">
      <w:pPr>
        <w:jc w:val="both"/>
        <w:rPr>
          <w:sz w:val="28"/>
        </w:rPr>
      </w:pPr>
      <w:r>
        <w:rPr>
          <w:sz w:val="28"/>
        </w:rPr>
        <w:t>Контактный телефон 70-</w:t>
      </w:r>
      <w:r w:rsidR="00915EC8">
        <w:rPr>
          <w:sz w:val="28"/>
        </w:rPr>
        <w:t>87</w:t>
      </w:r>
      <w:r>
        <w:rPr>
          <w:sz w:val="28"/>
        </w:rPr>
        <w:t>-</w:t>
      </w:r>
      <w:r w:rsidR="00915EC8">
        <w:rPr>
          <w:sz w:val="28"/>
        </w:rPr>
        <w:t>69</w:t>
      </w:r>
      <w:r>
        <w:rPr>
          <w:sz w:val="28"/>
        </w:rPr>
        <w:t xml:space="preserve">, </w:t>
      </w:r>
      <w:r w:rsidR="00AD28EA">
        <w:rPr>
          <w:sz w:val="28"/>
        </w:rPr>
        <w:t>начальник</w:t>
      </w:r>
      <w:r w:rsidR="00915EC8">
        <w:rPr>
          <w:sz w:val="28"/>
        </w:rPr>
        <w:t>а</w:t>
      </w:r>
      <w:r>
        <w:rPr>
          <w:sz w:val="28"/>
        </w:rPr>
        <w:t xml:space="preserve"> отдела государственного контроля (надзора) в области долевого строительства Министерства строительства Курской области </w:t>
      </w:r>
      <w:r w:rsidR="00915EC8">
        <w:rPr>
          <w:sz w:val="28"/>
        </w:rPr>
        <w:t>–</w:t>
      </w:r>
      <w:r>
        <w:rPr>
          <w:sz w:val="28"/>
        </w:rPr>
        <w:t xml:space="preserve"> </w:t>
      </w:r>
      <w:r w:rsidR="00915EC8">
        <w:rPr>
          <w:sz w:val="28"/>
        </w:rPr>
        <w:t>Аксентьева Екатерина Сергеевна.</w:t>
      </w:r>
    </w:p>
    <w:sectPr w:rsidR="00264AF8">
      <w:pgSz w:w="11907" w:h="16840"/>
      <w:pgMar w:top="1162" w:right="567" w:bottom="113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26669" w14:textId="77777777" w:rsidR="00907DFE" w:rsidRDefault="00907DFE">
      <w:r>
        <w:separator/>
      </w:r>
    </w:p>
  </w:endnote>
  <w:endnote w:type="continuationSeparator" w:id="0">
    <w:p w14:paraId="54A3A3F1" w14:textId="77777777" w:rsidR="00907DFE" w:rsidRDefault="0090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0D826" w14:textId="77777777" w:rsidR="00907DFE" w:rsidRDefault="00907DFE">
      <w:r>
        <w:separator/>
      </w:r>
    </w:p>
  </w:footnote>
  <w:footnote w:type="continuationSeparator" w:id="0">
    <w:p w14:paraId="41FB2C71" w14:textId="77777777" w:rsidR="00907DFE" w:rsidRDefault="0090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EE3AF9"/>
    <w:multiLevelType w:val="hybridMultilevel"/>
    <w:tmpl w:val="4C049F84"/>
    <w:lvl w:ilvl="0" w:tplc="26AA9942">
      <w:start w:val="1"/>
      <w:numFmt w:val="decimal"/>
      <w:lvlText w:val="%1."/>
      <w:lvlJc w:val="left"/>
    </w:lvl>
    <w:lvl w:ilvl="1" w:tplc="1E6C6B5E">
      <w:start w:val="1"/>
      <w:numFmt w:val="lowerLetter"/>
      <w:lvlText w:val="%2."/>
      <w:lvlJc w:val="left"/>
      <w:pPr>
        <w:ind w:left="1440" w:hanging="360"/>
      </w:pPr>
    </w:lvl>
    <w:lvl w:ilvl="2" w:tplc="5224C788">
      <w:start w:val="1"/>
      <w:numFmt w:val="lowerRoman"/>
      <w:lvlText w:val="%3."/>
      <w:lvlJc w:val="right"/>
      <w:pPr>
        <w:ind w:left="2160" w:hanging="180"/>
      </w:pPr>
    </w:lvl>
    <w:lvl w:ilvl="3" w:tplc="60C02FB2">
      <w:start w:val="1"/>
      <w:numFmt w:val="decimal"/>
      <w:lvlText w:val="%4."/>
      <w:lvlJc w:val="left"/>
      <w:pPr>
        <w:ind w:left="2880" w:hanging="360"/>
      </w:pPr>
    </w:lvl>
    <w:lvl w:ilvl="4" w:tplc="120803E8">
      <w:start w:val="1"/>
      <w:numFmt w:val="lowerLetter"/>
      <w:lvlText w:val="%5."/>
      <w:lvlJc w:val="left"/>
      <w:pPr>
        <w:ind w:left="3600" w:hanging="360"/>
      </w:pPr>
    </w:lvl>
    <w:lvl w:ilvl="5" w:tplc="2AD243D6">
      <w:start w:val="1"/>
      <w:numFmt w:val="lowerRoman"/>
      <w:lvlText w:val="%6."/>
      <w:lvlJc w:val="right"/>
      <w:pPr>
        <w:ind w:left="4320" w:hanging="180"/>
      </w:pPr>
    </w:lvl>
    <w:lvl w:ilvl="6" w:tplc="BD2480CC">
      <w:start w:val="1"/>
      <w:numFmt w:val="decimal"/>
      <w:lvlText w:val="%7."/>
      <w:lvlJc w:val="left"/>
      <w:pPr>
        <w:ind w:left="5040" w:hanging="360"/>
      </w:pPr>
    </w:lvl>
    <w:lvl w:ilvl="7" w:tplc="7F020FE2">
      <w:start w:val="1"/>
      <w:numFmt w:val="lowerLetter"/>
      <w:lvlText w:val="%8."/>
      <w:lvlJc w:val="left"/>
      <w:pPr>
        <w:ind w:left="5760" w:hanging="360"/>
      </w:pPr>
    </w:lvl>
    <w:lvl w:ilvl="8" w:tplc="BE80EF80">
      <w:start w:val="1"/>
      <w:numFmt w:val="lowerRoman"/>
      <w:lvlText w:val="%9."/>
      <w:lvlJc w:val="right"/>
      <w:pPr>
        <w:ind w:left="6480" w:hanging="180"/>
      </w:pPr>
    </w:lvl>
  </w:abstractNum>
  <w:num w:numId="1" w16cid:durableId="58885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AF8"/>
    <w:rsid w:val="00095889"/>
    <w:rsid w:val="000B2F22"/>
    <w:rsid w:val="000F5176"/>
    <w:rsid w:val="001C6348"/>
    <w:rsid w:val="001D61EB"/>
    <w:rsid w:val="001D6C84"/>
    <w:rsid w:val="002479FA"/>
    <w:rsid w:val="00264AF8"/>
    <w:rsid w:val="00295CD4"/>
    <w:rsid w:val="003B6F35"/>
    <w:rsid w:val="003C4D4D"/>
    <w:rsid w:val="0045430F"/>
    <w:rsid w:val="005A138B"/>
    <w:rsid w:val="005B3025"/>
    <w:rsid w:val="005E5E6C"/>
    <w:rsid w:val="006124B0"/>
    <w:rsid w:val="00683281"/>
    <w:rsid w:val="006A250D"/>
    <w:rsid w:val="006E21E4"/>
    <w:rsid w:val="0074226B"/>
    <w:rsid w:val="0081655A"/>
    <w:rsid w:val="00881660"/>
    <w:rsid w:val="00907DFE"/>
    <w:rsid w:val="00915EC8"/>
    <w:rsid w:val="00AD28EA"/>
    <w:rsid w:val="00AE2AB0"/>
    <w:rsid w:val="00AF0078"/>
    <w:rsid w:val="00BC0AB0"/>
    <w:rsid w:val="00C548DA"/>
    <w:rsid w:val="00C67D51"/>
    <w:rsid w:val="00CA551A"/>
    <w:rsid w:val="00CC493F"/>
    <w:rsid w:val="00E917ED"/>
    <w:rsid w:val="00EC6472"/>
    <w:rsid w:val="00EF4F06"/>
    <w:rsid w:val="00F4229D"/>
    <w:rsid w:val="00FF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F7E4"/>
  <w15:docId w15:val="{3683DAC2-4725-46C6-BA45-72135124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basedOn w:val="a"/>
    <w:next w:val="a"/>
    <w:link w:val="20"/>
    <w:pPr>
      <w:keepNext/>
      <w:jc w:val="center"/>
      <w:outlineLvl w:val="1"/>
    </w:pPr>
    <w:rPr>
      <w:sz w:val="2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lang w:eastAsia="zh-CN"/>
    </w:rPr>
  </w:style>
  <w:style w:type="paragraph" w:styleId="a4">
    <w:name w:val="No Spacing"/>
    <w:uiPriority w:val="1"/>
    <w:qFormat/>
    <w:rPr>
      <w:lang w:eastAsia="zh-CN"/>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rPr>
      <w:lang w:eastAsia="zh-CN"/>
    </w:r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styleId="afa">
    <w:name w:val="Body Text"/>
    <w:basedOn w:val="a"/>
    <w:link w:val="afb"/>
    <w:pPr>
      <w:jc w:val="center"/>
    </w:pPr>
    <w:rPr>
      <w:b/>
      <w:sz w:val="28"/>
    </w:rPr>
  </w:style>
  <w:style w:type="character" w:customStyle="1" w:styleId="20">
    <w:name w:val="Заголовок 2 Знак"/>
    <w:link w:val="2"/>
    <w:rPr>
      <w:sz w:val="24"/>
      <w:lang w:val="ru-RU" w:eastAsia="ru-RU" w:bidi="ar-SA"/>
    </w:rPr>
  </w:style>
  <w:style w:type="character" w:customStyle="1" w:styleId="apple-converted-space">
    <w:name w:val="apple-converted-space"/>
  </w:style>
  <w:style w:type="paragraph" w:customStyle="1" w:styleId="afc">
    <w:name w:val="a"/>
    <w:basedOn w:val="a"/>
    <w:pPr>
      <w:spacing w:before="100" w:beforeAutospacing="1" w:after="100" w:afterAutospacing="1"/>
    </w:pPr>
    <w:rPr>
      <w:sz w:val="24"/>
      <w:szCs w:val="24"/>
    </w:rPr>
  </w:style>
  <w:style w:type="character" w:customStyle="1" w:styleId="code">
    <w:name w:val="code"/>
  </w:style>
  <w:style w:type="character" w:styleId="afd">
    <w:name w:val="Strong"/>
    <w:rPr>
      <w:b/>
      <w:bCs/>
    </w:rPr>
  </w:style>
  <w:style w:type="paragraph" w:customStyle="1" w:styleId="Default">
    <w:name w:val="Default"/>
    <w:rPr>
      <w:color w:val="000000"/>
      <w:sz w:val="24"/>
      <w:szCs w:val="24"/>
    </w:rPr>
  </w:style>
  <w:style w:type="character" w:styleId="afe">
    <w:name w:val="Emphasis"/>
    <w:rPr>
      <w:i/>
      <w:iCs/>
    </w:rPr>
  </w:style>
  <w:style w:type="character" w:customStyle="1" w:styleId="afb">
    <w:name w:val="Основной текст Знак"/>
    <w:link w:val="afa"/>
    <w:rPr>
      <w:b/>
      <w:sz w:val="28"/>
      <w:lang w:val="ru-RU" w:eastAsia="ru-RU" w:bidi="ar-SA"/>
    </w:rPr>
  </w:style>
  <w:style w:type="paragraph" w:styleId="aff">
    <w:name w:val="Balloon Text"/>
    <w:basedOn w:val="a"/>
    <w:link w:val="aff0"/>
    <w:rPr>
      <w:rFonts w:ascii="Segoe UI" w:hAnsi="Segoe UI"/>
      <w:sz w:val="18"/>
      <w:szCs w:val="18"/>
    </w:rPr>
  </w:style>
  <w:style w:type="character" w:customStyle="1" w:styleId="aff0">
    <w:name w:val="Текст выноски Знак"/>
    <w:link w:val="af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oykomitet@rkur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2122</Words>
  <Characters>12099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Ольга Гримова</cp:lastModifiedBy>
  <cp:revision>12</cp:revision>
  <dcterms:created xsi:type="dcterms:W3CDTF">2025-04-18T09:46:00Z</dcterms:created>
  <dcterms:modified xsi:type="dcterms:W3CDTF">2025-06-09T11:36:00Z</dcterms:modified>
</cp:coreProperties>
</file>